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EF4E" w14:textId="77777777" w:rsidR="004B64B2" w:rsidRDefault="00C5417A">
      <w:pPr>
        <w:jc w:val="center"/>
        <w:rPr>
          <w:lang w:eastAsia="lt-LT"/>
        </w:rPr>
      </w:pPr>
      <w:bookmarkStart w:id="0" w:name="_GoBack"/>
      <w:bookmarkEnd w:id="0"/>
      <w:r>
        <w:rPr>
          <w:rFonts w:ascii="Arial" w:hAnsi="Arial" w:cs="Arial"/>
          <w:noProof/>
          <w:lang w:eastAsia="lt-LT"/>
        </w:rPr>
        <w:drawing>
          <wp:inline distT="0" distB="0" distL="0" distR="0" wp14:anchorId="3438EF64" wp14:editId="3438EF65">
            <wp:extent cx="54292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38EF4F" w14:textId="77777777" w:rsidR="004B64B2" w:rsidRDefault="004B64B2">
      <w:pPr>
        <w:jc w:val="center"/>
        <w:rPr>
          <w:lang w:eastAsia="lt-LT"/>
        </w:rPr>
      </w:pPr>
    </w:p>
    <w:p w14:paraId="3438EF50" w14:textId="77777777" w:rsidR="004B64B2" w:rsidRDefault="004B64B2">
      <w:pPr>
        <w:rPr>
          <w:sz w:val="10"/>
          <w:szCs w:val="10"/>
        </w:rPr>
      </w:pPr>
    </w:p>
    <w:p w14:paraId="3438EF51" w14:textId="77777777" w:rsidR="004B64B2" w:rsidRDefault="00C5417A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438EF52" w14:textId="77777777" w:rsidR="004B64B2" w:rsidRDefault="004B64B2">
      <w:pPr>
        <w:jc w:val="center"/>
        <w:rPr>
          <w:caps/>
          <w:lang w:eastAsia="lt-LT"/>
        </w:rPr>
      </w:pPr>
    </w:p>
    <w:p w14:paraId="3438EF53" w14:textId="77777777" w:rsidR="004B64B2" w:rsidRDefault="00C5417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438EF54" w14:textId="77777777" w:rsidR="004B64B2" w:rsidRDefault="00C5417A">
      <w:pPr>
        <w:widowControl w:val="0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DĖL LIETUVOS RESPUBLIKOS VYRIAUSYBĖS 2020 M. KOVO 14 D. NUTARIMO NR.  207 „DĖL karantino lietuvos respublikoS TERITORIJOJE PASKELBIMO“ PRIPAŽINIMO NETEKUSIU GALIOS</w:t>
      </w:r>
    </w:p>
    <w:p w14:paraId="3438EF55" w14:textId="77777777" w:rsidR="004B64B2" w:rsidRDefault="004B64B2">
      <w:pPr>
        <w:tabs>
          <w:tab w:val="center" w:pos="4153"/>
          <w:tab w:val="right" w:pos="8306"/>
        </w:tabs>
        <w:rPr>
          <w:lang w:eastAsia="lt-LT"/>
        </w:rPr>
      </w:pPr>
    </w:p>
    <w:p w14:paraId="3438EF56" w14:textId="69954A6F" w:rsidR="004B64B2" w:rsidRDefault="00C5417A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birželio </w:t>
      </w:r>
      <w:r>
        <w:rPr>
          <w:lang w:val="en-US" w:eastAsia="lt-LT"/>
        </w:rPr>
        <w:t>10 d.</w:t>
      </w:r>
      <w:r>
        <w:rPr>
          <w:lang w:eastAsia="lt-LT"/>
        </w:rPr>
        <w:t xml:space="preserve"> Nr. </w:t>
      </w:r>
      <w:r w:rsidRPr="00C5417A">
        <w:rPr>
          <w:lang w:eastAsia="lt-LT"/>
        </w:rPr>
        <w:t>579</w:t>
      </w:r>
    </w:p>
    <w:p w14:paraId="3438EF57" w14:textId="77777777" w:rsidR="004B64B2" w:rsidRDefault="00C5417A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438EF58" w14:textId="77777777" w:rsidR="004B64B2" w:rsidRDefault="004B64B2">
      <w:pPr>
        <w:jc w:val="center"/>
        <w:rPr>
          <w:lang w:eastAsia="lt-LT"/>
        </w:rPr>
      </w:pPr>
    </w:p>
    <w:p w14:paraId="3438EF59" w14:textId="77777777" w:rsidR="004B64B2" w:rsidRDefault="00C5417A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3438EF5A" w14:textId="77777777" w:rsidR="004B64B2" w:rsidRDefault="00C5417A">
      <w:pPr>
        <w:tabs>
          <w:tab w:val="left" w:pos="567"/>
        </w:tabs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1. Pripažinti netekusiu galios Lietuvos Respublikos Vyriausybės 2020 m. kovo 14 d. nutarimą Nr. 207 „Dėl karantino Lietuvos Respublikos teritorijoje paskelbimo“ su visais pakeitimais ir papildymais. </w:t>
      </w:r>
    </w:p>
    <w:p w14:paraId="3438EF5E" w14:textId="5527B912" w:rsidR="004B64B2" w:rsidRDefault="00C5417A" w:rsidP="00C5417A">
      <w:pPr>
        <w:tabs>
          <w:tab w:val="left" w:pos="993"/>
          <w:tab w:val="left" w:pos="1134"/>
        </w:tabs>
        <w:ind w:left="720" w:hanging="11"/>
        <w:rPr>
          <w:lang w:eastAsia="lt-LT"/>
        </w:rPr>
      </w:pPr>
      <w:r>
        <w:rPr>
          <w:rFonts w:eastAsia="Calibri"/>
          <w:szCs w:val="22"/>
          <w:lang w:eastAsia="lt-LT"/>
        </w:rPr>
        <w:t>2.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 xml:space="preserve">Šis nutarimas įsigalioja 2020 m. birželio 17 d. </w:t>
      </w:r>
    </w:p>
    <w:p w14:paraId="59886252" w14:textId="77777777" w:rsidR="00C5417A" w:rsidRDefault="00C5417A">
      <w:pPr>
        <w:tabs>
          <w:tab w:val="center" w:pos="-7800"/>
          <w:tab w:val="left" w:pos="6237"/>
          <w:tab w:val="right" w:pos="8306"/>
        </w:tabs>
      </w:pPr>
    </w:p>
    <w:p w14:paraId="4AAAE6DB" w14:textId="77777777" w:rsidR="00C5417A" w:rsidRDefault="00C5417A">
      <w:pPr>
        <w:tabs>
          <w:tab w:val="center" w:pos="-7800"/>
          <w:tab w:val="left" w:pos="6237"/>
          <w:tab w:val="right" w:pos="8306"/>
        </w:tabs>
      </w:pPr>
    </w:p>
    <w:p w14:paraId="19673E1F" w14:textId="77777777" w:rsidR="00C5417A" w:rsidRDefault="00C5417A">
      <w:pPr>
        <w:tabs>
          <w:tab w:val="center" w:pos="-7800"/>
          <w:tab w:val="left" w:pos="6237"/>
          <w:tab w:val="right" w:pos="8306"/>
        </w:tabs>
      </w:pPr>
    </w:p>
    <w:p w14:paraId="3438EF5F" w14:textId="71AEFB12" w:rsidR="004B64B2" w:rsidRDefault="00C541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3438EF60" w14:textId="77777777" w:rsidR="004B64B2" w:rsidRDefault="004B64B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438EF61" w14:textId="77777777" w:rsidR="004B64B2" w:rsidRDefault="004B64B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438EF62" w14:textId="77777777" w:rsidR="004B64B2" w:rsidRDefault="004B64B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438EF63" w14:textId="77777777" w:rsidR="004B64B2" w:rsidRDefault="00C541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Sveikatos apsaugos ministras</w:t>
      </w:r>
      <w:r>
        <w:rPr>
          <w:lang w:eastAsia="lt-LT"/>
        </w:rPr>
        <w:tab/>
        <w:t xml:space="preserve">Aurelijus </w:t>
      </w:r>
      <w:proofErr w:type="spellStart"/>
      <w:r>
        <w:rPr>
          <w:lang w:eastAsia="lt-LT"/>
        </w:rPr>
        <w:t>Veryga</w:t>
      </w:r>
      <w:proofErr w:type="spellEnd"/>
    </w:p>
    <w:sectPr w:rsidR="004B6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617E" w14:textId="77777777" w:rsidR="0087115B" w:rsidRDefault="0087115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C659B3D" w14:textId="77777777" w:rsidR="0087115B" w:rsidRDefault="0087115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EF6E" w14:textId="77777777" w:rsidR="004B64B2" w:rsidRDefault="004B64B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EF6F" w14:textId="77777777" w:rsidR="004B64B2" w:rsidRDefault="004B64B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EF71" w14:textId="77777777" w:rsidR="004B64B2" w:rsidRDefault="004B64B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69A05" w14:textId="77777777" w:rsidR="0087115B" w:rsidRDefault="0087115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92B87F0" w14:textId="77777777" w:rsidR="0087115B" w:rsidRDefault="0087115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EF6A" w14:textId="77777777" w:rsidR="004B64B2" w:rsidRDefault="00C5417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438EF6B" w14:textId="77777777" w:rsidR="004B64B2" w:rsidRDefault="004B64B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EF6C" w14:textId="77777777" w:rsidR="004B64B2" w:rsidRDefault="00C5417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3438EF6D" w14:textId="77777777" w:rsidR="004B64B2" w:rsidRDefault="004B64B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EF70" w14:textId="77777777" w:rsidR="004B64B2" w:rsidRDefault="004B64B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4B64B2"/>
    <w:rsid w:val="004C66E7"/>
    <w:rsid w:val="0087115B"/>
    <w:rsid w:val="00C5417A"/>
    <w:rsid w:val="00E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8EF4E"/>
  <w15:docId w15:val="{FE0AB9C3-0860-4168-A512-49113E96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Jolanta Makovska</cp:lastModifiedBy>
  <cp:revision>2</cp:revision>
  <cp:lastPrinted>2017-06-01T05:28:00Z</cp:lastPrinted>
  <dcterms:created xsi:type="dcterms:W3CDTF">2020-06-16T17:05:00Z</dcterms:created>
  <dcterms:modified xsi:type="dcterms:W3CDTF">2020-06-16T17:05:00Z</dcterms:modified>
</cp:coreProperties>
</file>