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31B" w:rsidRDefault="00B9031B" w:rsidP="00474D7A">
      <w:pPr>
        <w:spacing w:after="0"/>
        <w:jc w:val="center"/>
        <w:rPr>
          <w:rFonts w:ascii="Gabriola" w:hAnsi="Gabriola" w:cs="Calibri"/>
          <w:b/>
          <w:color w:val="C00000"/>
          <w:sz w:val="144"/>
          <w:szCs w:val="144"/>
        </w:rPr>
      </w:pPr>
      <w:r>
        <w:rPr>
          <w:noProof/>
          <w:lang w:eastAsia="lt-LT"/>
        </w:rPr>
        <w:drawing>
          <wp:inline distT="0" distB="0" distL="0" distR="0" wp14:anchorId="55376F1A" wp14:editId="4AAE2457">
            <wp:extent cx="4572000" cy="2560320"/>
            <wp:effectExtent l="0" t="0" r="0" b="0"/>
            <wp:docPr id="7" name="Paveikslėlis 7" descr="Kas yra Šv. Kalėdos? – 3D Rankų Liejimo Rink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s yra Šv. Kalėdos? – 3D Rankų Liejimo Rinkinia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2560320"/>
                    </a:xfrm>
                    <a:prstGeom prst="rect">
                      <a:avLst/>
                    </a:prstGeom>
                    <a:noFill/>
                    <a:ln>
                      <a:noFill/>
                    </a:ln>
                  </pic:spPr>
                </pic:pic>
              </a:graphicData>
            </a:graphic>
          </wp:inline>
        </w:drawing>
      </w:r>
    </w:p>
    <w:p w:rsidR="007311A1" w:rsidRPr="00B9031B" w:rsidRDefault="00B9031B" w:rsidP="00B9031B">
      <w:pPr>
        <w:spacing w:after="0"/>
        <w:jc w:val="center"/>
        <w:rPr>
          <w:rFonts w:ascii="Gabriola" w:hAnsi="Gabriola" w:cs="Calibri"/>
          <w:b/>
          <w:color w:val="C00000"/>
          <w:sz w:val="144"/>
          <w:szCs w:val="144"/>
        </w:rPr>
      </w:pPr>
      <w:r w:rsidRPr="00B9031B">
        <w:rPr>
          <w:rFonts w:ascii="Gabriola" w:hAnsi="Gabriola" w:cs="Calibri"/>
          <w:b/>
          <w:color w:val="C00000"/>
          <w:sz w:val="144"/>
          <w:szCs w:val="144"/>
        </w:rPr>
        <w:t xml:space="preserve">Kuo kvepia </w:t>
      </w:r>
      <w:r w:rsidRPr="00B9031B">
        <w:rPr>
          <w:rFonts w:ascii="Gabriola" w:hAnsi="Gabriola" w:cs="Calibri"/>
          <w:b/>
          <w:color w:val="385623" w:themeColor="accent6" w:themeShade="80"/>
          <w:sz w:val="144"/>
          <w:szCs w:val="144"/>
        </w:rPr>
        <w:t>Šv. Kal</w:t>
      </w:r>
      <w:r w:rsidRPr="00B9031B">
        <w:rPr>
          <w:rFonts w:ascii="Gabriola" w:hAnsi="Gabriola" w:cs="Cambria"/>
          <w:b/>
          <w:color w:val="385623" w:themeColor="accent6" w:themeShade="80"/>
          <w:sz w:val="144"/>
          <w:szCs w:val="144"/>
        </w:rPr>
        <w:t>ė</w:t>
      </w:r>
      <w:r w:rsidRPr="00B9031B">
        <w:rPr>
          <w:rFonts w:ascii="Gabriola" w:hAnsi="Gabriola" w:cs="Calibri"/>
          <w:b/>
          <w:color w:val="385623" w:themeColor="accent6" w:themeShade="80"/>
          <w:sz w:val="144"/>
          <w:szCs w:val="144"/>
        </w:rPr>
        <w:t>dos?</w:t>
      </w:r>
    </w:p>
    <w:p w:rsidR="007311A1" w:rsidRPr="00F11EBF" w:rsidRDefault="007311A1" w:rsidP="00B9031B">
      <w:pPr>
        <w:jc w:val="center"/>
        <w:rPr>
          <w:rFonts w:ascii="Times New Roman" w:hAnsi="Times New Roman" w:cs="Times New Roman"/>
          <w:color w:val="385623" w:themeColor="accent6" w:themeShade="80"/>
          <w:sz w:val="40"/>
          <w:szCs w:val="40"/>
        </w:rPr>
      </w:pPr>
      <w:r w:rsidRPr="00F11EBF">
        <w:rPr>
          <w:rFonts w:ascii="Times New Roman" w:hAnsi="Times New Roman" w:cs="Times New Roman"/>
          <w:color w:val="385623" w:themeColor="accent6" w:themeShade="80"/>
          <w:sz w:val="40"/>
          <w:szCs w:val="40"/>
        </w:rPr>
        <w:t>Kal</w:t>
      </w:r>
      <w:r w:rsidRPr="00F11EBF">
        <w:rPr>
          <w:rFonts w:ascii="Times New Roman" w:hAnsi="Times New Roman" w:cs="Times New Roman" w:hint="eastAsia"/>
          <w:color w:val="385623" w:themeColor="accent6" w:themeShade="80"/>
          <w:sz w:val="40"/>
          <w:szCs w:val="40"/>
        </w:rPr>
        <w:t>ė</w:t>
      </w:r>
      <w:r w:rsidRPr="00F11EBF">
        <w:rPr>
          <w:rFonts w:ascii="Times New Roman" w:hAnsi="Times New Roman" w:cs="Times New Roman"/>
          <w:color w:val="385623" w:themeColor="accent6" w:themeShade="80"/>
          <w:sz w:val="40"/>
          <w:szCs w:val="40"/>
        </w:rPr>
        <w:t>dos, Kr</w:t>
      </w:r>
      <w:r w:rsidRPr="00F11EBF">
        <w:rPr>
          <w:rFonts w:ascii="Times New Roman" w:hAnsi="Times New Roman" w:cs="Times New Roman" w:hint="eastAsia"/>
          <w:color w:val="385623" w:themeColor="accent6" w:themeShade="80"/>
          <w:sz w:val="40"/>
          <w:szCs w:val="40"/>
        </w:rPr>
        <w:t>i</w:t>
      </w:r>
      <w:r w:rsidRPr="00F11EBF">
        <w:rPr>
          <w:rFonts w:ascii="Times New Roman" w:hAnsi="Times New Roman" w:cs="Times New Roman"/>
          <w:color w:val="385623" w:themeColor="accent6" w:themeShade="80"/>
          <w:sz w:val="40"/>
          <w:szCs w:val="40"/>
        </w:rPr>
        <w:t>staus Gim</w:t>
      </w:r>
      <w:r w:rsidRPr="00F11EBF">
        <w:rPr>
          <w:rFonts w:ascii="Times New Roman" w:hAnsi="Times New Roman" w:cs="Times New Roman" w:hint="eastAsia"/>
          <w:color w:val="385623" w:themeColor="accent6" w:themeShade="80"/>
          <w:sz w:val="40"/>
          <w:szCs w:val="40"/>
        </w:rPr>
        <w:t>i</w:t>
      </w:r>
      <w:r w:rsidRPr="00F11EBF">
        <w:rPr>
          <w:rFonts w:ascii="Times New Roman" w:hAnsi="Times New Roman" w:cs="Times New Roman"/>
          <w:color w:val="385623" w:themeColor="accent6" w:themeShade="80"/>
          <w:sz w:val="40"/>
          <w:szCs w:val="40"/>
        </w:rPr>
        <w:t>mas, viena svarbiausių krikščionybės švenčių. Daugumos</w:t>
      </w:r>
      <w:r w:rsidR="00B9031B" w:rsidRPr="00F11EBF">
        <w:rPr>
          <w:rFonts w:ascii="Times New Roman" w:hAnsi="Times New Roman" w:cs="Times New Roman"/>
          <w:color w:val="385623" w:themeColor="accent6" w:themeShade="80"/>
          <w:sz w:val="40"/>
          <w:szCs w:val="40"/>
        </w:rPr>
        <w:t xml:space="preserve"> Bažnyčių švenčiama gruodžio 25 d. </w:t>
      </w:r>
      <w:r w:rsidRPr="00F11EBF">
        <w:rPr>
          <w:rFonts w:ascii="Times New Roman" w:hAnsi="Times New Roman" w:cs="Times New Roman"/>
          <w:color w:val="385623" w:themeColor="accent6" w:themeShade="80"/>
          <w:sz w:val="40"/>
          <w:szCs w:val="40"/>
        </w:rPr>
        <w:t>Kalėdų pagrindas – evangelinis pasakojimas apie Jėzaus Kristaus gimimą iš Švč. Mergelės Marijos. Pradedama švęsti nuo išvakarių – Kūčių, kuriomis baigiamas prieškalėdinis krikščionių pas</w:t>
      </w:r>
      <w:r w:rsidR="00B9031B" w:rsidRPr="00F11EBF">
        <w:rPr>
          <w:rFonts w:ascii="Times New Roman" w:hAnsi="Times New Roman" w:cs="Times New Roman"/>
          <w:color w:val="385623" w:themeColor="accent6" w:themeShade="80"/>
          <w:sz w:val="40"/>
          <w:szCs w:val="40"/>
        </w:rPr>
        <w:t>ninkas (</w:t>
      </w:r>
      <w:r w:rsidRPr="00F11EBF">
        <w:rPr>
          <w:rFonts w:ascii="Times New Roman" w:hAnsi="Times New Roman" w:cs="Times New Roman"/>
          <w:color w:val="385623" w:themeColor="accent6" w:themeShade="80"/>
          <w:sz w:val="40"/>
          <w:szCs w:val="40"/>
        </w:rPr>
        <w:t>adventas). Bažnyčiose Kalėdų šventėms įrengiama prakartėlė, jos puošiamos eglutėmis. Katalikų Bažnyčioje Kalėdoms yra skirtos trejos Mišios: vidurnaktį – Jėzaus Kristaus Gimimo (prieš jas pašventinama prakartėlė), auštant – Piemenėlių, arba Bernelių, bei Kalėdų dienos Mišios; per Mišias ir po jų giedamos Kalėdų giesmės, per Mišias skaitomi atitinkami skaitiniai, ištraukos iš Biblijos apie Mesijo, Dievo Sūnaus, atėjimą ir įsikūnijimą. Liturginių drabužių spalva balta.</w:t>
      </w:r>
    </w:p>
    <w:p w:rsidR="004D78C2" w:rsidRPr="007311A1" w:rsidRDefault="004D78C2" w:rsidP="00B9031B">
      <w:pPr>
        <w:jc w:val="center"/>
        <w:rPr>
          <w:rFonts w:ascii="Times New Roman" w:hAnsi="Times New Roman" w:cs="Times New Roman"/>
          <w:sz w:val="24"/>
          <w:szCs w:val="24"/>
        </w:rPr>
      </w:pPr>
      <w:r w:rsidRPr="004D78C2">
        <w:rPr>
          <w:rFonts w:ascii="Times New Roman" w:hAnsi="Times New Roman" w:cs="Times New Roman"/>
          <w:noProof/>
          <w:sz w:val="24"/>
          <w:szCs w:val="24"/>
          <w:lang w:eastAsia="lt-LT"/>
        </w:rPr>
        <w:lastRenderedPageBreak/>
        <w:drawing>
          <wp:inline distT="0" distB="0" distL="0" distR="0">
            <wp:extent cx="4725893" cy="3546696"/>
            <wp:effectExtent l="0" t="0" r="0" b="0"/>
            <wp:docPr id="1" name="Paveikslėlis 1" descr="https://www.santaka.info/images2014/202001061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ntaka.info/images2014/2020010610020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7707" cy="3555563"/>
                    </a:xfrm>
                    <a:prstGeom prst="rect">
                      <a:avLst/>
                    </a:prstGeom>
                    <a:noFill/>
                    <a:ln>
                      <a:noFill/>
                    </a:ln>
                  </pic:spPr>
                </pic:pic>
              </a:graphicData>
            </a:graphic>
          </wp:inline>
        </w:drawing>
      </w:r>
    </w:p>
    <w:p w:rsidR="00474D7A" w:rsidRDefault="00474D7A">
      <w:pPr>
        <w:rPr>
          <w:rFonts w:ascii="Times New Roman" w:hAnsi="Times New Roman" w:cs="Times New Roman"/>
          <w:sz w:val="24"/>
          <w:szCs w:val="24"/>
        </w:rPr>
      </w:pPr>
    </w:p>
    <w:p w:rsidR="004C4058" w:rsidRPr="00F11EBF" w:rsidRDefault="004C4058" w:rsidP="00F11EBF">
      <w:pPr>
        <w:jc w:val="center"/>
        <w:rPr>
          <w:rFonts w:ascii="Times New Roman" w:hAnsi="Times New Roman" w:cs="Times New Roman"/>
          <w:color w:val="385623" w:themeColor="accent6" w:themeShade="80"/>
          <w:sz w:val="40"/>
          <w:szCs w:val="40"/>
        </w:rPr>
      </w:pPr>
      <w:r w:rsidRPr="00F11EBF">
        <w:rPr>
          <w:rFonts w:ascii="Times New Roman" w:hAnsi="Times New Roman" w:cs="Times New Roman"/>
          <w:color w:val="385623" w:themeColor="accent6" w:themeShade="80"/>
          <w:sz w:val="40"/>
          <w:szCs w:val="40"/>
        </w:rPr>
        <w:t xml:space="preserve">Jėzaus Kristaus Gimimo šventė pirmą kartą paminėta 354 Dionizo </w:t>
      </w:r>
      <w:proofErr w:type="spellStart"/>
      <w:r w:rsidRPr="00F11EBF">
        <w:rPr>
          <w:rFonts w:ascii="Times New Roman" w:hAnsi="Times New Roman" w:cs="Times New Roman"/>
          <w:color w:val="385623" w:themeColor="accent6" w:themeShade="80"/>
          <w:sz w:val="40"/>
          <w:szCs w:val="40"/>
        </w:rPr>
        <w:t>Filokalo</w:t>
      </w:r>
      <w:proofErr w:type="spellEnd"/>
      <w:r w:rsidRPr="00F11EBF">
        <w:rPr>
          <w:rFonts w:ascii="Times New Roman" w:hAnsi="Times New Roman" w:cs="Times New Roman"/>
          <w:color w:val="385623" w:themeColor="accent6" w:themeShade="80"/>
          <w:sz w:val="40"/>
          <w:szCs w:val="40"/>
        </w:rPr>
        <w:t xml:space="preserve"> raštuose; čia teigiama, kad gruodžio 25 po saulėgrįžos švenčiama Nenugalimosios Saulės (</w:t>
      </w:r>
      <w:proofErr w:type="spellStart"/>
      <w:r w:rsidRPr="00F11EBF">
        <w:rPr>
          <w:rFonts w:ascii="Times New Roman" w:hAnsi="Times New Roman" w:cs="Times New Roman"/>
          <w:color w:val="385623" w:themeColor="accent6" w:themeShade="80"/>
          <w:sz w:val="40"/>
          <w:szCs w:val="40"/>
        </w:rPr>
        <w:t>lot</w:t>
      </w:r>
      <w:proofErr w:type="spellEnd"/>
      <w:r w:rsidRPr="00F11EBF">
        <w:rPr>
          <w:rFonts w:ascii="Times New Roman" w:hAnsi="Times New Roman" w:cs="Times New Roman"/>
          <w:color w:val="385623" w:themeColor="accent6" w:themeShade="80"/>
          <w:sz w:val="40"/>
          <w:szCs w:val="40"/>
        </w:rPr>
        <w:t xml:space="preserve">. </w:t>
      </w:r>
      <w:proofErr w:type="spellStart"/>
      <w:r w:rsidRPr="00F11EBF">
        <w:rPr>
          <w:rFonts w:ascii="Times New Roman" w:hAnsi="Times New Roman" w:cs="Times New Roman"/>
          <w:color w:val="385623" w:themeColor="accent6" w:themeShade="80"/>
          <w:sz w:val="40"/>
          <w:szCs w:val="40"/>
        </w:rPr>
        <w:t>Sol</w:t>
      </w:r>
      <w:proofErr w:type="spellEnd"/>
      <w:r w:rsidRPr="00F11EBF">
        <w:rPr>
          <w:rFonts w:ascii="Times New Roman" w:hAnsi="Times New Roman" w:cs="Times New Roman"/>
          <w:color w:val="385623" w:themeColor="accent6" w:themeShade="80"/>
          <w:sz w:val="40"/>
          <w:szCs w:val="40"/>
        </w:rPr>
        <w:t xml:space="preserve"> </w:t>
      </w:r>
      <w:proofErr w:type="spellStart"/>
      <w:r w:rsidRPr="00F11EBF">
        <w:rPr>
          <w:rFonts w:ascii="Times New Roman" w:hAnsi="Times New Roman" w:cs="Times New Roman"/>
          <w:color w:val="385623" w:themeColor="accent6" w:themeShade="80"/>
          <w:sz w:val="40"/>
          <w:szCs w:val="40"/>
        </w:rPr>
        <w:t>Invicta</w:t>
      </w:r>
      <w:proofErr w:type="spellEnd"/>
      <w:r w:rsidRPr="00F11EBF">
        <w:rPr>
          <w:rFonts w:ascii="Times New Roman" w:hAnsi="Times New Roman" w:cs="Times New Roman"/>
          <w:color w:val="385623" w:themeColor="accent6" w:themeShade="80"/>
          <w:sz w:val="40"/>
          <w:szCs w:val="40"/>
        </w:rPr>
        <w:t>) šventė; tai diena, kai Betliejuje gimė Jėzus Kristus. Manoma, kad ankstyvojoje krikščionybėje buvo siekiama saulėgrįžos šventę pakeisti Jėzaus Kristaus Šviesos (pagal Jn 8, 12) švente. Kitais duomenimis, imperatorius Konstantinas 321 Nenugalimosios Saulės dieną paskelbė Viešpaties diena-sekmadieniu; ilgainiui kasmetis Nenugalimosios Saulės minėjimas tapo kasmečiu Viešpaties Gimimo minėjimu.</w:t>
      </w:r>
    </w:p>
    <w:p w:rsidR="004C4058" w:rsidRPr="00EC41F0" w:rsidRDefault="004C4058">
      <w:pPr>
        <w:rPr>
          <w:rFonts w:ascii="Times New Roman" w:hAnsi="Times New Roman" w:cs="Times New Roman"/>
          <w:b/>
          <w:sz w:val="24"/>
          <w:szCs w:val="24"/>
        </w:rPr>
      </w:pPr>
    </w:p>
    <w:p w:rsidR="00474D7A" w:rsidRDefault="00474D7A">
      <w:pPr>
        <w:rPr>
          <w:rFonts w:ascii="Times New Roman" w:hAnsi="Times New Roman" w:cs="Times New Roman"/>
          <w:b/>
          <w:sz w:val="24"/>
          <w:szCs w:val="24"/>
        </w:rPr>
      </w:pPr>
      <w:r>
        <w:rPr>
          <w:rFonts w:ascii="Times New Roman" w:hAnsi="Times New Roman" w:cs="Times New Roman"/>
          <w:b/>
          <w:sz w:val="24"/>
          <w:szCs w:val="24"/>
        </w:rPr>
        <w:br w:type="page"/>
      </w:r>
    </w:p>
    <w:p w:rsidR="001078E5" w:rsidRPr="00D40274" w:rsidRDefault="00EC41F0" w:rsidP="00D40274">
      <w:pPr>
        <w:jc w:val="center"/>
        <w:rPr>
          <w:rFonts w:ascii="Forte" w:hAnsi="Forte" w:cs="Times New Roman"/>
          <w:color w:val="385623" w:themeColor="accent6" w:themeShade="80"/>
          <w:sz w:val="56"/>
          <w:szCs w:val="56"/>
        </w:rPr>
      </w:pPr>
      <w:r w:rsidRPr="00D40274">
        <w:rPr>
          <w:rFonts w:ascii="Forte" w:hAnsi="Forte" w:cs="Times New Roman"/>
          <w:color w:val="385623" w:themeColor="accent6" w:themeShade="80"/>
          <w:sz w:val="56"/>
          <w:szCs w:val="56"/>
        </w:rPr>
        <w:lastRenderedPageBreak/>
        <w:t>Smilkalai</w:t>
      </w:r>
    </w:p>
    <w:p w:rsidR="009F5AC2" w:rsidRPr="00D40274" w:rsidRDefault="00C46D4C" w:rsidP="00D40274">
      <w:pPr>
        <w:spacing w:line="240" w:lineRule="auto"/>
        <w:jc w:val="center"/>
        <w:rPr>
          <w:rFonts w:ascii="Times New Roman" w:hAnsi="Times New Roman" w:cs="Times New Roman"/>
          <w:color w:val="385623" w:themeColor="accent6" w:themeShade="80"/>
          <w:sz w:val="40"/>
          <w:szCs w:val="40"/>
        </w:rPr>
      </w:pPr>
      <w:r w:rsidRPr="00D40274">
        <w:rPr>
          <w:rFonts w:ascii="Times New Roman" w:hAnsi="Times New Roman" w:cs="Times New Roman"/>
          <w:color w:val="385623" w:themeColor="accent6" w:themeShade="80"/>
          <w:sz w:val="40"/>
          <w:szCs w:val="40"/>
        </w:rPr>
        <w:t xml:space="preserve">Tris karaliai Kasparas, Merkelis ir Baltazaras, </w:t>
      </w:r>
      <w:r w:rsidR="009F5AC2" w:rsidRPr="00D40274">
        <w:rPr>
          <w:rFonts w:ascii="Times New Roman" w:hAnsi="Times New Roman" w:cs="Times New Roman"/>
          <w:color w:val="385623" w:themeColor="accent6" w:themeShade="80"/>
          <w:sz w:val="40"/>
          <w:szCs w:val="40"/>
        </w:rPr>
        <w:t>„astrologai“ iš Rytų šalies, kaip jie vadinami Evangelijoje paga</w:t>
      </w:r>
      <w:r w:rsidRPr="00D40274">
        <w:rPr>
          <w:rFonts w:ascii="Times New Roman" w:hAnsi="Times New Roman" w:cs="Times New Roman"/>
          <w:color w:val="385623" w:themeColor="accent6" w:themeShade="80"/>
          <w:sz w:val="40"/>
          <w:szCs w:val="40"/>
        </w:rPr>
        <w:t xml:space="preserve">l Matą, atnešė Kūdikėliui Jėzui šias dovanas: </w:t>
      </w:r>
      <w:r w:rsidR="009F5AC2" w:rsidRPr="00D40274">
        <w:rPr>
          <w:rFonts w:ascii="Times New Roman" w:hAnsi="Times New Roman" w:cs="Times New Roman"/>
          <w:color w:val="385623" w:themeColor="accent6" w:themeShade="80"/>
          <w:sz w:val="40"/>
          <w:szCs w:val="40"/>
        </w:rPr>
        <w:t>aukso – kaip karaliui, smilkalų – kaip Dievui, miros – kaip mirtingam žmogui. Jie įteikė savo brangenybes ir pagarbino Jėzų kaip užgimusį Karalių.</w:t>
      </w:r>
    </w:p>
    <w:p w:rsidR="00EC41F0" w:rsidRPr="00D40274" w:rsidRDefault="00EC41F0" w:rsidP="00D40274">
      <w:pPr>
        <w:pStyle w:val="western"/>
        <w:shd w:val="clear" w:color="auto" w:fill="FFFFFF"/>
        <w:spacing w:before="300" w:beforeAutospacing="0" w:after="0" w:afterAutospacing="0"/>
        <w:jc w:val="center"/>
        <w:textAlignment w:val="baseline"/>
        <w:rPr>
          <w:color w:val="385623" w:themeColor="accent6" w:themeShade="80"/>
          <w:sz w:val="40"/>
          <w:szCs w:val="40"/>
        </w:rPr>
      </w:pPr>
      <w:r w:rsidRPr="00D40274">
        <w:rPr>
          <w:color w:val="385623" w:themeColor="accent6" w:themeShade="80"/>
          <w:sz w:val="40"/>
          <w:szCs w:val="40"/>
        </w:rPr>
        <w:t xml:space="preserve">Ir šiandien smilkalai naudojami katalikų bažnyčiose per </w:t>
      </w:r>
      <w:proofErr w:type="spellStart"/>
      <w:r w:rsidRPr="00D40274">
        <w:rPr>
          <w:color w:val="385623" w:themeColor="accent6" w:themeShade="80"/>
          <w:sz w:val="40"/>
          <w:szCs w:val="40"/>
        </w:rPr>
        <w:t>šv.</w:t>
      </w:r>
      <w:proofErr w:type="spellEnd"/>
      <w:r w:rsidRPr="00D40274">
        <w:rPr>
          <w:color w:val="385623" w:themeColor="accent6" w:themeShade="80"/>
          <w:sz w:val="40"/>
          <w:szCs w:val="40"/>
        </w:rPr>
        <w:t xml:space="preserve"> Mišias kaip iš kvapiųjų dervų išgaunama smilkstanti medžiaga. Kunigas Klausas </w:t>
      </w:r>
      <w:proofErr w:type="spellStart"/>
      <w:r w:rsidRPr="00D40274">
        <w:rPr>
          <w:color w:val="385623" w:themeColor="accent6" w:themeShade="80"/>
          <w:sz w:val="40"/>
          <w:szCs w:val="40"/>
        </w:rPr>
        <w:t>Nicklas</w:t>
      </w:r>
      <w:proofErr w:type="spellEnd"/>
      <w:r w:rsidRPr="00D40274">
        <w:rPr>
          <w:color w:val="385623" w:themeColor="accent6" w:themeShade="80"/>
          <w:sz w:val="40"/>
          <w:szCs w:val="40"/>
        </w:rPr>
        <w:t xml:space="preserve"> aiškina: „Šiandien smilkalai simbolizuoja aukštyn kylančią maldą. Kaip smilkalų dūmai, taip ir maldos kyla į Dangų.“</w:t>
      </w:r>
    </w:p>
    <w:p w:rsidR="00EC41F0" w:rsidRPr="00D40274" w:rsidRDefault="00EC41F0" w:rsidP="00D40274">
      <w:pPr>
        <w:pStyle w:val="western"/>
        <w:shd w:val="clear" w:color="auto" w:fill="FFFFFF"/>
        <w:spacing w:before="300" w:beforeAutospacing="0" w:after="0" w:afterAutospacing="0"/>
        <w:jc w:val="center"/>
        <w:textAlignment w:val="baseline"/>
        <w:rPr>
          <w:color w:val="385623" w:themeColor="accent6" w:themeShade="80"/>
          <w:sz w:val="40"/>
          <w:szCs w:val="40"/>
        </w:rPr>
      </w:pPr>
      <w:r w:rsidRPr="00D40274">
        <w:rPr>
          <w:color w:val="385623" w:themeColor="accent6" w:themeShade="80"/>
          <w:sz w:val="40"/>
          <w:szCs w:val="40"/>
        </w:rPr>
        <w:t xml:space="preserve">Kvapiosios dervos, naudojamos smilkyti, kainuojančios itin brangiai. „Juk trys karaliai buvo karališkųjų rūmų atstovai ir pagarbino Jėzų Kristų, Karalių </w:t>
      </w:r>
      <w:proofErr w:type="spellStart"/>
      <w:r w:rsidRPr="00D40274">
        <w:rPr>
          <w:color w:val="385623" w:themeColor="accent6" w:themeShade="80"/>
          <w:sz w:val="40"/>
          <w:szCs w:val="40"/>
        </w:rPr>
        <w:t>Karalių</w:t>
      </w:r>
      <w:proofErr w:type="spellEnd"/>
      <w:r w:rsidRPr="00D40274">
        <w:rPr>
          <w:color w:val="385623" w:themeColor="accent6" w:themeShade="80"/>
          <w:sz w:val="40"/>
          <w:szCs w:val="40"/>
        </w:rPr>
        <w:t xml:space="preserve">, – tęsia kun. K. </w:t>
      </w:r>
      <w:proofErr w:type="spellStart"/>
      <w:r w:rsidRPr="00D40274">
        <w:rPr>
          <w:color w:val="385623" w:themeColor="accent6" w:themeShade="80"/>
          <w:sz w:val="40"/>
          <w:szCs w:val="40"/>
        </w:rPr>
        <w:t>Nicklas</w:t>
      </w:r>
      <w:proofErr w:type="spellEnd"/>
      <w:r w:rsidRPr="00D40274">
        <w:rPr>
          <w:color w:val="385623" w:themeColor="accent6" w:themeShade="80"/>
          <w:sz w:val="40"/>
          <w:szCs w:val="40"/>
        </w:rPr>
        <w:t xml:space="preserve">. – O </w:t>
      </w:r>
      <w:proofErr w:type="spellStart"/>
      <w:r w:rsidRPr="00D40274">
        <w:rPr>
          <w:color w:val="385623" w:themeColor="accent6" w:themeShade="80"/>
          <w:sz w:val="40"/>
          <w:szCs w:val="40"/>
        </w:rPr>
        <w:t>šv.</w:t>
      </w:r>
      <w:proofErr w:type="spellEnd"/>
      <w:r w:rsidRPr="00D40274">
        <w:rPr>
          <w:color w:val="385623" w:themeColor="accent6" w:themeShade="80"/>
          <w:sz w:val="40"/>
          <w:szCs w:val="40"/>
        </w:rPr>
        <w:t xml:space="preserve"> Mišios savo eiga taip pat prilygsta karališkai ceremonijai.“</w:t>
      </w:r>
    </w:p>
    <w:p w:rsidR="00EC41F0" w:rsidRPr="00D40274" w:rsidRDefault="00EC41F0" w:rsidP="00D40274">
      <w:pPr>
        <w:pStyle w:val="western"/>
        <w:shd w:val="clear" w:color="auto" w:fill="FFFFFF"/>
        <w:spacing w:before="0" w:beforeAutospacing="0" w:after="0" w:afterAutospacing="0"/>
        <w:jc w:val="center"/>
        <w:textAlignment w:val="baseline"/>
        <w:rPr>
          <w:color w:val="385623" w:themeColor="accent6" w:themeShade="80"/>
          <w:sz w:val="40"/>
          <w:szCs w:val="40"/>
        </w:rPr>
      </w:pPr>
      <w:r w:rsidRPr="00D40274">
        <w:rPr>
          <w:color w:val="385623" w:themeColor="accent6" w:themeShade="80"/>
          <w:sz w:val="40"/>
          <w:szCs w:val="40"/>
        </w:rPr>
        <w:t xml:space="preserve">Dėl šios priežasties smilkalų skleidžiamas kvapas labai sietinas su karališkais papročiais. „Prieš gatve praeinant karaliui pirmiausia ji būdavo pasmilkoma“, – pasakoja K. </w:t>
      </w:r>
      <w:proofErr w:type="spellStart"/>
      <w:r w:rsidRPr="00D40274">
        <w:rPr>
          <w:color w:val="385623" w:themeColor="accent6" w:themeShade="80"/>
          <w:sz w:val="40"/>
          <w:szCs w:val="40"/>
        </w:rPr>
        <w:t>Nicklas</w:t>
      </w:r>
      <w:proofErr w:type="spellEnd"/>
      <w:r w:rsidRPr="00D40274">
        <w:rPr>
          <w:color w:val="385623" w:themeColor="accent6" w:themeShade="80"/>
          <w:sz w:val="40"/>
          <w:szCs w:val="40"/>
        </w:rPr>
        <w:t xml:space="preserve">. Jis pats per </w:t>
      </w:r>
      <w:proofErr w:type="spellStart"/>
      <w:r w:rsidRPr="00D40274">
        <w:rPr>
          <w:color w:val="385623" w:themeColor="accent6" w:themeShade="80"/>
          <w:sz w:val="40"/>
          <w:szCs w:val="40"/>
        </w:rPr>
        <w:t>šv.</w:t>
      </w:r>
      <w:proofErr w:type="spellEnd"/>
      <w:r w:rsidRPr="00D40274">
        <w:rPr>
          <w:color w:val="385623" w:themeColor="accent6" w:themeShade="80"/>
          <w:sz w:val="40"/>
          <w:szCs w:val="40"/>
        </w:rPr>
        <w:t xml:space="preserve"> Mišias labiausiai mėgsta naudoti smilkalus „</w:t>
      </w:r>
      <w:proofErr w:type="spellStart"/>
      <w:r w:rsidRPr="00D40274">
        <w:rPr>
          <w:color w:val="385623" w:themeColor="accent6" w:themeShade="80"/>
          <w:sz w:val="40"/>
          <w:szCs w:val="40"/>
        </w:rPr>
        <w:t>Pontifikal</w:t>
      </w:r>
      <w:proofErr w:type="spellEnd"/>
      <w:r w:rsidRPr="00D40274">
        <w:rPr>
          <w:color w:val="385623" w:themeColor="accent6" w:themeShade="80"/>
          <w:sz w:val="40"/>
          <w:szCs w:val="40"/>
        </w:rPr>
        <w:t>“ ir aromatą „</w:t>
      </w:r>
      <w:proofErr w:type="spellStart"/>
      <w:r w:rsidRPr="00D40274">
        <w:rPr>
          <w:color w:val="385623" w:themeColor="accent6" w:themeShade="80"/>
          <w:sz w:val="40"/>
          <w:szCs w:val="40"/>
        </w:rPr>
        <w:t>Caspar</w:t>
      </w:r>
      <w:proofErr w:type="spellEnd"/>
      <w:r w:rsidRPr="00D40274">
        <w:rPr>
          <w:color w:val="385623" w:themeColor="accent6" w:themeShade="80"/>
          <w:sz w:val="40"/>
          <w:szCs w:val="40"/>
        </w:rPr>
        <w:t xml:space="preserve">“, pavadintą vieno iš trijų „astrologų“ vardu. „Iš tiesų kiekvienam kunigui leidžiama pasirinkti, kokius ir kokio aromato smilkalus jis naudos“, – sako K. </w:t>
      </w:r>
      <w:proofErr w:type="spellStart"/>
      <w:r w:rsidRPr="00D40274">
        <w:rPr>
          <w:color w:val="385623" w:themeColor="accent6" w:themeShade="80"/>
          <w:sz w:val="40"/>
          <w:szCs w:val="40"/>
        </w:rPr>
        <w:t>Nicklas</w:t>
      </w:r>
      <w:proofErr w:type="spellEnd"/>
      <w:r w:rsidRPr="00D40274">
        <w:rPr>
          <w:color w:val="385623" w:themeColor="accent6" w:themeShade="80"/>
          <w:sz w:val="40"/>
          <w:szCs w:val="40"/>
        </w:rPr>
        <w:t>.</w:t>
      </w:r>
    </w:p>
    <w:p w:rsidR="00D40274" w:rsidRDefault="00D40274" w:rsidP="00D40274">
      <w:pPr>
        <w:pStyle w:val="western"/>
        <w:shd w:val="clear" w:color="auto" w:fill="FFFFFF"/>
        <w:spacing w:before="0" w:beforeAutospacing="0" w:after="0" w:afterAutospacing="0"/>
        <w:textAlignment w:val="baseline"/>
        <w:rPr>
          <w:color w:val="000000"/>
        </w:rPr>
      </w:pPr>
      <w:r>
        <w:rPr>
          <w:noProof/>
        </w:rPr>
        <w:drawing>
          <wp:inline distT="0" distB="0" distL="0" distR="0" wp14:anchorId="1472A068" wp14:editId="0C8060B8">
            <wp:extent cx="2544418" cy="1684797"/>
            <wp:effectExtent l="0" t="0" r="8890" b="0"/>
            <wp:docPr id="9" name="Paveikslėlis 9" descr="Smilkalai – nuo liūdesio ir rudens slogučio | Žmonė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kalai – nuo liūdesio ir rudens slogučio | Žmonės.l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8232" cy="1733673"/>
                    </a:xfrm>
                    <a:prstGeom prst="rect">
                      <a:avLst/>
                    </a:prstGeom>
                    <a:noFill/>
                    <a:ln>
                      <a:noFill/>
                    </a:ln>
                  </pic:spPr>
                </pic:pic>
              </a:graphicData>
            </a:graphic>
          </wp:inline>
        </w:drawing>
      </w:r>
      <w:r w:rsidRPr="00D40274">
        <w:rPr>
          <w:noProof/>
        </w:rPr>
        <w:t xml:space="preserve"> </w:t>
      </w:r>
      <w:r>
        <w:rPr>
          <w:noProof/>
        </w:rPr>
        <w:t xml:space="preserve">               </w:t>
      </w:r>
      <w:r>
        <w:rPr>
          <w:noProof/>
        </w:rPr>
        <w:drawing>
          <wp:inline distT="0" distB="0" distL="0" distR="0" wp14:anchorId="7B98A787" wp14:editId="1B0BBBC0">
            <wp:extent cx="2082800" cy="2082800"/>
            <wp:effectExtent l="0" t="0" r="0" b="0"/>
            <wp:docPr id="10" name="Paveikslėlis 10" descr="Aromatinis aliejus &quot;Frankincensas &amp; mira&quot; - Žvakėm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omatinis aliejus &quot;Frankincensas &amp; mira&quot; - Žvakėms.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0175" cy="2100175"/>
                    </a:xfrm>
                    <a:prstGeom prst="rect">
                      <a:avLst/>
                    </a:prstGeom>
                    <a:noFill/>
                    <a:ln>
                      <a:noFill/>
                    </a:ln>
                  </pic:spPr>
                </pic:pic>
              </a:graphicData>
            </a:graphic>
          </wp:inline>
        </w:drawing>
      </w:r>
    </w:p>
    <w:p w:rsidR="00D40274" w:rsidRDefault="00D40274">
      <w:pPr>
        <w:rPr>
          <w:rFonts w:ascii="Times New Roman" w:hAnsi="Times New Roman" w:cs="Times New Roman"/>
          <w:b/>
          <w:sz w:val="24"/>
          <w:szCs w:val="24"/>
        </w:rPr>
      </w:pPr>
      <w:r>
        <w:rPr>
          <w:rFonts w:ascii="Times New Roman" w:hAnsi="Times New Roman" w:cs="Times New Roman"/>
          <w:b/>
          <w:sz w:val="24"/>
          <w:szCs w:val="24"/>
        </w:rPr>
        <w:br w:type="page"/>
      </w:r>
    </w:p>
    <w:p w:rsidR="00EC41F0" w:rsidRPr="00EF591F" w:rsidRDefault="00EC41F0" w:rsidP="00EF591F">
      <w:pPr>
        <w:jc w:val="center"/>
        <w:rPr>
          <w:rFonts w:ascii="Forte" w:hAnsi="Forte" w:cs="Times New Roman"/>
          <w:b/>
          <w:color w:val="385623" w:themeColor="accent6" w:themeShade="80"/>
          <w:sz w:val="56"/>
          <w:szCs w:val="56"/>
        </w:rPr>
      </w:pPr>
      <w:r w:rsidRPr="00EF591F">
        <w:rPr>
          <w:rFonts w:ascii="Forte" w:hAnsi="Forte" w:cs="Times New Roman"/>
          <w:b/>
          <w:color w:val="385623" w:themeColor="accent6" w:themeShade="80"/>
          <w:sz w:val="56"/>
          <w:szCs w:val="56"/>
        </w:rPr>
        <w:lastRenderedPageBreak/>
        <w:t>Mira</w:t>
      </w:r>
    </w:p>
    <w:p w:rsidR="0007014D" w:rsidRDefault="0007014D" w:rsidP="0007014D">
      <w:pPr>
        <w:jc w:val="center"/>
        <w:rPr>
          <w:rFonts w:ascii="Times New Roman" w:hAnsi="Times New Roman" w:cs="Times New Roman"/>
          <w:color w:val="385623" w:themeColor="accent6" w:themeShade="80"/>
          <w:sz w:val="40"/>
          <w:szCs w:val="40"/>
        </w:rPr>
      </w:pPr>
      <w:r w:rsidRPr="0007014D">
        <w:rPr>
          <w:rFonts w:ascii="Times New Roman" w:hAnsi="Times New Roman" w:cs="Times New Roman"/>
          <w:noProof/>
          <w:color w:val="385623" w:themeColor="accent6" w:themeShade="80"/>
          <w:sz w:val="40"/>
          <w:szCs w:val="40"/>
          <w:lang w:eastAsia="lt-LT"/>
        </w:rPr>
        <w:drawing>
          <wp:inline distT="0" distB="0" distL="0" distR="0">
            <wp:extent cx="5393978" cy="3593990"/>
            <wp:effectExtent l="0" t="0" r="0" b="6985"/>
            <wp:docPr id="11" name="Paveikslėlis 11" descr="Trijų Karalių dovanos: ką žinome apie mirą? | VDU Katalikų teologijos  fakulteto iniciatyvų ir bendradarbiavimo erdv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jų Karalių dovanos: ką žinome apie mirą? | VDU Katalikų teologijos  fakulteto iniciatyvų ir bendradarbiavimo erdvė"/>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803" cy="3613196"/>
                    </a:xfrm>
                    <a:prstGeom prst="rect">
                      <a:avLst/>
                    </a:prstGeom>
                    <a:noFill/>
                    <a:ln>
                      <a:noFill/>
                    </a:ln>
                  </pic:spPr>
                </pic:pic>
              </a:graphicData>
            </a:graphic>
          </wp:inline>
        </w:drawing>
      </w:r>
    </w:p>
    <w:p w:rsidR="00025A2E" w:rsidRDefault="00EC41F0" w:rsidP="0007014D">
      <w:pPr>
        <w:jc w:val="center"/>
        <w:rPr>
          <w:rFonts w:ascii="Times New Roman" w:hAnsi="Times New Roman" w:cs="Times New Roman"/>
          <w:color w:val="385623" w:themeColor="accent6" w:themeShade="80"/>
          <w:sz w:val="40"/>
          <w:szCs w:val="40"/>
        </w:rPr>
      </w:pPr>
      <w:r w:rsidRPr="00EF591F">
        <w:rPr>
          <w:rFonts w:ascii="Times New Roman" w:hAnsi="Times New Roman" w:cs="Times New Roman"/>
          <w:color w:val="385623" w:themeColor="accent6" w:themeShade="80"/>
          <w:sz w:val="40"/>
          <w:szCs w:val="40"/>
        </w:rPr>
        <w:t xml:space="preserve">Mira yra aromatiniai sakai, išgaunami iš miramedžio. </w:t>
      </w:r>
      <w:r w:rsidR="0007014D" w:rsidRPr="0007014D">
        <w:rPr>
          <w:rFonts w:ascii="Times New Roman" w:hAnsi="Times New Roman" w:cs="Times New Roman"/>
          <w:color w:val="385623" w:themeColor="accent6" w:themeShade="80"/>
          <w:sz w:val="40"/>
          <w:szCs w:val="40"/>
        </w:rPr>
        <w:t xml:space="preserve">Apie mirą kalbama ir Senajame Testamente. Ji buvo sudedamoji švento aliejaus dalis, kurį Dievas liepė pagaminti Mozei ir juo įtrinti visus pamaldoms skirtus daiktus. </w:t>
      </w:r>
    </w:p>
    <w:p w:rsidR="0007014D" w:rsidRPr="0007014D" w:rsidRDefault="0007014D" w:rsidP="0007014D">
      <w:pPr>
        <w:jc w:val="center"/>
        <w:rPr>
          <w:rFonts w:ascii="Times New Roman" w:hAnsi="Times New Roman" w:cs="Times New Roman"/>
          <w:color w:val="385623" w:themeColor="accent6" w:themeShade="80"/>
          <w:sz w:val="40"/>
          <w:szCs w:val="40"/>
        </w:rPr>
      </w:pPr>
      <w:proofErr w:type="spellStart"/>
      <w:r w:rsidRPr="0007014D">
        <w:rPr>
          <w:rFonts w:ascii="Times New Roman" w:hAnsi="Times New Roman" w:cs="Times New Roman"/>
          <w:color w:val="385623" w:themeColor="accent6" w:themeShade="80"/>
          <w:sz w:val="40"/>
          <w:szCs w:val="40"/>
        </w:rPr>
        <w:t>Miramedis</w:t>
      </w:r>
      <w:proofErr w:type="spellEnd"/>
      <w:r w:rsidRPr="0007014D">
        <w:rPr>
          <w:rFonts w:ascii="Times New Roman" w:hAnsi="Times New Roman" w:cs="Times New Roman"/>
          <w:color w:val="385623" w:themeColor="accent6" w:themeShade="80"/>
          <w:sz w:val="40"/>
          <w:szCs w:val="40"/>
        </w:rPr>
        <w:t xml:space="preserve"> – tai mažas spygliuotas medelis arba didelis krūmas, užaugantis iki dviejų metrų aukščio, su besilupančia</w:t>
      </w:r>
      <w:r>
        <w:rPr>
          <w:rFonts w:ascii="Times New Roman" w:hAnsi="Times New Roman" w:cs="Times New Roman"/>
          <w:color w:val="385623" w:themeColor="accent6" w:themeShade="80"/>
          <w:sz w:val="40"/>
          <w:szCs w:val="40"/>
        </w:rPr>
        <w:t xml:space="preserve"> </w:t>
      </w:r>
      <w:r w:rsidRPr="0007014D">
        <w:rPr>
          <w:rFonts w:ascii="Times New Roman" w:hAnsi="Times New Roman" w:cs="Times New Roman"/>
          <w:color w:val="385623" w:themeColor="accent6" w:themeShade="80"/>
          <w:sz w:val="40"/>
          <w:szCs w:val="40"/>
        </w:rPr>
        <w:t>žieve. Jis paplitęs Saudo Arabijoje, Jemene, Somalyje, Etiopijoje ir Kenijoje. Jo žievėje gausu įskilimų ir plyšių, pro kuriuos savaime arba, jei reikia – įpjovus, skiriasi gelsvai baltas t</w:t>
      </w:r>
      <w:r>
        <w:rPr>
          <w:rFonts w:ascii="Times New Roman" w:hAnsi="Times New Roman" w:cs="Times New Roman"/>
          <w:color w:val="385623" w:themeColor="accent6" w:themeShade="80"/>
          <w:sz w:val="40"/>
          <w:szCs w:val="40"/>
        </w:rPr>
        <w:t xml:space="preserve">ąsus skystis. Karštame ore jis </w:t>
      </w:r>
      <w:r w:rsidRPr="0007014D">
        <w:rPr>
          <w:rFonts w:ascii="Times New Roman" w:hAnsi="Times New Roman" w:cs="Times New Roman"/>
          <w:color w:val="385623" w:themeColor="accent6" w:themeShade="80"/>
          <w:sz w:val="40"/>
          <w:szCs w:val="40"/>
        </w:rPr>
        <w:t>stingsta, ta</w:t>
      </w:r>
      <w:r>
        <w:rPr>
          <w:rFonts w:ascii="Times New Roman" w:hAnsi="Times New Roman" w:cs="Times New Roman"/>
          <w:color w:val="385623" w:themeColor="accent6" w:themeShade="80"/>
          <w:sz w:val="40"/>
          <w:szCs w:val="40"/>
        </w:rPr>
        <w:t>msėja ir sustingsta į „ašaras“,</w:t>
      </w:r>
      <w:r w:rsidRPr="0007014D">
        <w:rPr>
          <w:rFonts w:ascii="Times New Roman" w:hAnsi="Times New Roman" w:cs="Times New Roman"/>
          <w:color w:val="385623" w:themeColor="accent6" w:themeShade="80"/>
          <w:sz w:val="40"/>
          <w:szCs w:val="40"/>
        </w:rPr>
        <w:t xml:space="preserve"> kurios yra surenkamos. Tai ir yra miros derva, paprastai rausvai rudos arba rausvai geltonos, primenančios gintarą, spalvos, aromatingo kvapo ir</w:t>
      </w:r>
      <w:r>
        <w:rPr>
          <w:rFonts w:ascii="Times New Roman" w:hAnsi="Times New Roman" w:cs="Times New Roman"/>
          <w:color w:val="385623" w:themeColor="accent6" w:themeShade="80"/>
          <w:sz w:val="40"/>
          <w:szCs w:val="40"/>
        </w:rPr>
        <w:t xml:space="preserve"> kartaus bei aitraus skonio. </w:t>
      </w:r>
    </w:p>
    <w:p w:rsidR="0007014D" w:rsidRDefault="0007014D" w:rsidP="0007014D">
      <w:pPr>
        <w:jc w:val="center"/>
        <w:rPr>
          <w:rFonts w:ascii="Times New Roman" w:hAnsi="Times New Roman" w:cs="Times New Roman"/>
          <w:color w:val="385623" w:themeColor="accent6" w:themeShade="80"/>
          <w:sz w:val="40"/>
          <w:szCs w:val="40"/>
        </w:rPr>
      </w:pPr>
    </w:p>
    <w:p w:rsidR="00025A2E" w:rsidRDefault="0007014D" w:rsidP="0007014D">
      <w:pPr>
        <w:jc w:val="center"/>
        <w:rPr>
          <w:rFonts w:ascii="Times New Roman" w:hAnsi="Times New Roman" w:cs="Times New Roman"/>
          <w:color w:val="385623" w:themeColor="accent6" w:themeShade="80"/>
          <w:sz w:val="40"/>
          <w:szCs w:val="40"/>
        </w:rPr>
      </w:pPr>
      <w:r w:rsidRPr="0007014D">
        <w:rPr>
          <w:rFonts w:ascii="Times New Roman" w:hAnsi="Times New Roman" w:cs="Times New Roman"/>
          <w:noProof/>
          <w:color w:val="385623" w:themeColor="accent6" w:themeShade="80"/>
          <w:sz w:val="40"/>
          <w:szCs w:val="40"/>
          <w:lang w:eastAsia="lt-LT"/>
        </w:rPr>
        <w:lastRenderedPageBreak/>
        <w:drawing>
          <wp:inline distT="0" distB="0" distL="0" distR="0">
            <wp:extent cx="5470166" cy="5470166"/>
            <wp:effectExtent l="0" t="0" r="0" b="0"/>
            <wp:docPr id="12" name="Paveikslėlis 12" descr="Miros kvapnusis aliejus (5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ros kvapnusis aliejus (5 m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831" cy="5495831"/>
                    </a:xfrm>
                    <a:prstGeom prst="rect">
                      <a:avLst/>
                    </a:prstGeom>
                    <a:noFill/>
                    <a:ln>
                      <a:noFill/>
                    </a:ln>
                  </pic:spPr>
                </pic:pic>
              </a:graphicData>
            </a:graphic>
          </wp:inline>
        </w:drawing>
      </w:r>
    </w:p>
    <w:p w:rsidR="00025A2E" w:rsidRDefault="00025A2E">
      <w:pPr>
        <w:rPr>
          <w:rFonts w:ascii="Times New Roman" w:hAnsi="Times New Roman" w:cs="Times New Roman"/>
          <w:color w:val="385623" w:themeColor="accent6" w:themeShade="80"/>
          <w:sz w:val="40"/>
          <w:szCs w:val="40"/>
        </w:rPr>
      </w:pPr>
      <w:r>
        <w:rPr>
          <w:rFonts w:ascii="Times New Roman" w:hAnsi="Times New Roman" w:cs="Times New Roman"/>
          <w:color w:val="385623" w:themeColor="accent6" w:themeShade="80"/>
          <w:sz w:val="40"/>
          <w:szCs w:val="40"/>
        </w:rPr>
        <w:br w:type="page"/>
      </w:r>
    </w:p>
    <w:p w:rsidR="0007014D" w:rsidRDefault="0007014D" w:rsidP="0007014D">
      <w:pPr>
        <w:jc w:val="center"/>
        <w:rPr>
          <w:rFonts w:ascii="Times New Roman" w:hAnsi="Times New Roman" w:cs="Times New Roman"/>
          <w:color w:val="385623" w:themeColor="accent6" w:themeShade="80"/>
          <w:sz w:val="40"/>
          <w:szCs w:val="40"/>
        </w:rPr>
      </w:pPr>
    </w:p>
    <w:p w:rsidR="0007014D" w:rsidRPr="0007014D" w:rsidRDefault="0007014D" w:rsidP="0007014D">
      <w:pPr>
        <w:jc w:val="center"/>
        <w:rPr>
          <w:rFonts w:ascii="Times New Roman" w:hAnsi="Times New Roman" w:cs="Times New Roman"/>
          <w:color w:val="385623" w:themeColor="accent6" w:themeShade="80"/>
          <w:sz w:val="40"/>
          <w:szCs w:val="40"/>
        </w:rPr>
      </w:pPr>
      <w:r w:rsidRPr="0007014D">
        <w:rPr>
          <w:rFonts w:ascii="Times New Roman" w:hAnsi="Times New Roman" w:cs="Times New Roman"/>
          <w:color w:val="385623" w:themeColor="accent6" w:themeShade="80"/>
          <w:sz w:val="40"/>
          <w:szCs w:val="40"/>
        </w:rPr>
        <w:t xml:space="preserve">Visas Senasis pasaulis žinojo miros dervos gydomąsias galias. Egipte ją naudojo balzamuojant mirusius. Tačiau ji buvo garsi ir savo gebėjimais išgydyti žaizdas, nuraminti sunkų kosulį ir sustabdyti odos senėjimą. Lig šiol teigiama, kad miros aromatas mažina emocinę įtampą, padeda atsikratyti depresijos, nemigos, todėl yra skirtas minčių ir sielos apsivalymui, organizmo atsipalaidavimui. </w:t>
      </w:r>
      <w:proofErr w:type="spellStart"/>
      <w:r w:rsidRPr="0007014D">
        <w:rPr>
          <w:rFonts w:ascii="Times New Roman" w:hAnsi="Times New Roman" w:cs="Times New Roman"/>
          <w:color w:val="385623" w:themeColor="accent6" w:themeShade="80"/>
          <w:sz w:val="40"/>
          <w:szCs w:val="40"/>
        </w:rPr>
        <w:t>Viduriniuosiuose</w:t>
      </w:r>
      <w:proofErr w:type="spellEnd"/>
      <w:r w:rsidRPr="0007014D">
        <w:rPr>
          <w:rFonts w:ascii="Times New Roman" w:hAnsi="Times New Roman" w:cs="Times New Roman"/>
          <w:color w:val="385623" w:themeColor="accent6" w:themeShade="80"/>
          <w:sz w:val="40"/>
          <w:szCs w:val="40"/>
        </w:rPr>
        <w:t xml:space="preserve"> Rytuose mira vis dar naudojama tradicinėje medicinoje. Ja tvarstomos lūžusios galūnės, sakų dedama ant skaudamo ar sugedusio danties. Mira naudojama peršalimui ar karščiavimu</w:t>
      </w:r>
      <w:r>
        <w:rPr>
          <w:rFonts w:ascii="Times New Roman" w:hAnsi="Times New Roman" w:cs="Times New Roman"/>
          <w:color w:val="385623" w:themeColor="accent6" w:themeShade="80"/>
          <w:sz w:val="40"/>
          <w:szCs w:val="40"/>
        </w:rPr>
        <w:t xml:space="preserve">i gydyti, virškinimui gerinti. </w:t>
      </w:r>
    </w:p>
    <w:p w:rsidR="0007014D" w:rsidRPr="0007014D" w:rsidRDefault="0007014D" w:rsidP="0007014D">
      <w:pPr>
        <w:jc w:val="center"/>
        <w:rPr>
          <w:rFonts w:ascii="Times New Roman" w:hAnsi="Times New Roman" w:cs="Times New Roman"/>
          <w:color w:val="385623" w:themeColor="accent6" w:themeShade="80"/>
          <w:sz w:val="40"/>
          <w:szCs w:val="40"/>
        </w:rPr>
      </w:pPr>
      <w:r w:rsidRPr="0007014D">
        <w:rPr>
          <w:rFonts w:ascii="Times New Roman" w:hAnsi="Times New Roman" w:cs="Times New Roman"/>
          <w:color w:val="385623" w:themeColor="accent6" w:themeShade="80"/>
          <w:sz w:val="40"/>
          <w:szCs w:val="40"/>
        </w:rPr>
        <w:t>Miros derva susideda iš maždaug 50 proc. sakų, apie 15 proc. eterinio aliejaus, 35 proc. dervos ir šiek tiek priemaišų. Chemiškai ištyrinėta dervos sudėtis paaiškina jos gydomąsias savybes. Taigi, išminčių dovanojama mira buvo skirta Kristui kaip žmogui, nes buvo skirta gydyti ir prižiūrėti jo žmogiškąjį kūną.</w:t>
      </w:r>
    </w:p>
    <w:p w:rsidR="00EF591F" w:rsidRPr="00025A2E" w:rsidRDefault="0007014D" w:rsidP="0007014D">
      <w:pPr>
        <w:jc w:val="center"/>
        <w:rPr>
          <w:rFonts w:ascii="Times New Roman" w:hAnsi="Times New Roman" w:cs="Times New Roman"/>
          <w:color w:val="385623" w:themeColor="accent6" w:themeShade="80"/>
          <w:sz w:val="40"/>
          <w:szCs w:val="40"/>
        </w:rPr>
      </w:pPr>
      <w:r w:rsidRPr="0007014D">
        <w:rPr>
          <w:rFonts w:ascii="Times New Roman" w:hAnsi="Times New Roman" w:cs="Times New Roman"/>
          <w:color w:val="385623" w:themeColor="accent6" w:themeShade="80"/>
          <w:sz w:val="40"/>
          <w:szCs w:val="40"/>
        </w:rPr>
        <w:t>Miros vertė anais laikais prilygo auksui. Ir vėliau daugiau nei tūkstantį metų ši prekė buvo kone brangiausia pasaulyje. Ja prekiavę arabų pirkliai buvo tarp turtingiausių to meto žmonių žemėje.</w:t>
      </w:r>
      <w:r>
        <w:rPr>
          <w:rFonts w:ascii="Times New Roman" w:hAnsi="Times New Roman" w:cs="Times New Roman"/>
          <w:color w:val="385623" w:themeColor="accent6" w:themeShade="80"/>
          <w:sz w:val="40"/>
          <w:szCs w:val="40"/>
        </w:rPr>
        <w:t xml:space="preserve"> </w:t>
      </w:r>
      <w:proofErr w:type="spellStart"/>
      <w:r w:rsidR="00025A2E">
        <w:rPr>
          <w:rFonts w:ascii="Times New Roman" w:hAnsi="Times New Roman" w:cs="Times New Roman"/>
          <w:color w:val="385623" w:themeColor="accent6" w:themeShade="80"/>
          <w:sz w:val="40"/>
          <w:szCs w:val="40"/>
        </w:rPr>
        <w:t>Šais</w:t>
      </w:r>
      <w:proofErr w:type="spellEnd"/>
      <w:r w:rsidR="00025A2E">
        <w:rPr>
          <w:rFonts w:ascii="Times New Roman" w:hAnsi="Times New Roman" w:cs="Times New Roman"/>
          <w:color w:val="385623" w:themeColor="accent6" w:themeShade="80"/>
          <w:sz w:val="40"/>
          <w:szCs w:val="40"/>
        </w:rPr>
        <w:t xml:space="preserve"> laikais</w:t>
      </w:r>
      <w:r w:rsidRPr="0007014D">
        <w:rPr>
          <w:rFonts w:ascii="Times New Roman" w:hAnsi="Times New Roman" w:cs="Times New Roman"/>
          <w:color w:val="385623" w:themeColor="accent6" w:themeShade="80"/>
          <w:sz w:val="40"/>
          <w:szCs w:val="40"/>
        </w:rPr>
        <w:t xml:space="preserve">, kai dervos jau yra pasiekiamos kiekvienam norinčiajam, daugėja ir smilkymo namuose mėgėjų. Užburiantis miros kvapas </w:t>
      </w:r>
      <w:proofErr w:type="spellStart"/>
      <w:r w:rsidRPr="0007014D">
        <w:rPr>
          <w:rFonts w:ascii="Times New Roman" w:hAnsi="Times New Roman" w:cs="Times New Roman"/>
          <w:color w:val="385623" w:themeColor="accent6" w:themeShade="80"/>
          <w:sz w:val="40"/>
          <w:szCs w:val="40"/>
        </w:rPr>
        <w:t>pakylėja</w:t>
      </w:r>
      <w:proofErr w:type="spellEnd"/>
      <w:r w:rsidRPr="0007014D">
        <w:rPr>
          <w:rFonts w:ascii="Times New Roman" w:hAnsi="Times New Roman" w:cs="Times New Roman"/>
          <w:color w:val="385623" w:themeColor="accent6" w:themeShade="80"/>
          <w:sz w:val="40"/>
          <w:szCs w:val="40"/>
        </w:rPr>
        <w:t xml:space="preserve"> sielą ir suteikia mistiškų pojūčių. </w:t>
      </w:r>
    </w:p>
    <w:p w:rsidR="00EF591F" w:rsidRDefault="00EF591F">
      <w:pPr>
        <w:rPr>
          <w:rFonts w:ascii="Times New Roman" w:hAnsi="Times New Roman" w:cs="Times New Roman"/>
          <w:color w:val="385623" w:themeColor="accent6" w:themeShade="80"/>
          <w:sz w:val="24"/>
          <w:szCs w:val="24"/>
        </w:rPr>
      </w:pPr>
      <w:r>
        <w:rPr>
          <w:rFonts w:ascii="Times New Roman" w:hAnsi="Times New Roman" w:cs="Times New Roman"/>
          <w:color w:val="385623" w:themeColor="accent6" w:themeShade="80"/>
          <w:sz w:val="24"/>
          <w:szCs w:val="24"/>
        </w:rPr>
        <w:br w:type="page"/>
      </w:r>
    </w:p>
    <w:p w:rsidR="0037315B" w:rsidRDefault="00731393" w:rsidP="0037315B">
      <w:pPr>
        <w:jc w:val="center"/>
        <w:rPr>
          <w:rFonts w:ascii="Times New Roman" w:hAnsi="Times New Roman" w:cs="Times New Roman"/>
          <w:b/>
          <w:color w:val="385623" w:themeColor="accent6" w:themeShade="80"/>
          <w:sz w:val="56"/>
          <w:szCs w:val="56"/>
        </w:rPr>
      </w:pPr>
      <w:r w:rsidRPr="0037315B">
        <w:rPr>
          <w:rFonts w:ascii="Times New Roman" w:hAnsi="Times New Roman" w:cs="Times New Roman"/>
          <w:b/>
          <w:color w:val="385623" w:themeColor="accent6" w:themeShade="80"/>
          <w:sz w:val="56"/>
          <w:szCs w:val="56"/>
        </w:rPr>
        <w:lastRenderedPageBreak/>
        <w:t>Apelsi</w:t>
      </w:r>
      <w:r w:rsidR="0037315B">
        <w:rPr>
          <w:rFonts w:ascii="Times New Roman" w:hAnsi="Times New Roman" w:cs="Times New Roman"/>
          <w:b/>
          <w:color w:val="385623" w:themeColor="accent6" w:themeShade="80"/>
          <w:sz w:val="56"/>
          <w:szCs w:val="56"/>
        </w:rPr>
        <w:t>nais</w:t>
      </w:r>
      <w:r w:rsidRPr="0037315B">
        <w:rPr>
          <w:rFonts w:ascii="Times New Roman" w:hAnsi="Times New Roman" w:cs="Times New Roman"/>
          <w:b/>
          <w:color w:val="385623" w:themeColor="accent6" w:themeShade="80"/>
          <w:sz w:val="56"/>
          <w:szCs w:val="56"/>
        </w:rPr>
        <w:t xml:space="preserve"> ir gvazdikėliai</w:t>
      </w:r>
      <w:r w:rsidR="0037315B">
        <w:rPr>
          <w:rFonts w:ascii="Times New Roman" w:hAnsi="Times New Roman" w:cs="Times New Roman"/>
          <w:b/>
          <w:color w:val="385623" w:themeColor="accent6" w:themeShade="80"/>
          <w:sz w:val="56"/>
          <w:szCs w:val="56"/>
        </w:rPr>
        <w:t>s</w:t>
      </w:r>
    </w:p>
    <w:p w:rsidR="00731393" w:rsidRPr="0037315B" w:rsidRDefault="00731393" w:rsidP="0037315B">
      <w:pPr>
        <w:jc w:val="center"/>
        <w:rPr>
          <w:rFonts w:ascii="Times New Roman" w:hAnsi="Times New Roman" w:cs="Times New Roman"/>
          <w:b/>
          <w:color w:val="385623" w:themeColor="accent6" w:themeShade="80"/>
          <w:sz w:val="56"/>
          <w:szCs w:val="56"/>
        </w:rPr>
      </w:pPr>
      <w:r w:rsidRPr="0037315B">
        <w:rPr>
          <w:rFonts w:ascii="Times New Roman" w:hAnsi="Times New Roman" w:cs="Times New Roman"/>
          <w:b/>
          <w:color w:val="385623" w:themeColor="accent6" w:themeShade="80"/>
          <w:sz w:val="56"/>
          <w:szCs w:val="56"/>
        </w:rPr>
        <w:t>(receptas)</w:t>
      </w:r>
    </w:p>
    <w:p w:rsidR="00731393" w:rsidRPr="0037315B" w:rsidRDefault="00731393" w:rsidP="00731393">
      <w:pPr>
        <w:shd w:val="clear" w:color="auto" w:fill="FFFFFF"/>
        <w:spacing w:after="0" w:line="240" w:lineRule="auto"/>
        <w:rPr>
          <w:rFonts w:ascii="Times New Roman" w:eastAsia="Times New Roman" w:hAnsi="Times New Roman" w:cs="Times New Roman"/>
          <w:color w:val="385623" w:themeColor="accent6" w:themeShade="80"/>
          <w:sz w:val="40"/>
          <w:szCs w:val="40"/>
          <w:lang w:eastAsia="lt-LT"/>
        </w:rPr>
      </w:pPr>
      <w:r w:rsidRPr="00731393">
        <w:rPr>
          <w:rFonts w:ascii="Times New Roman" w:eastAsia="Times New Roman" w:hAnsi="Times New Roman" w:cs="Times New Roman"/>
          <w:color w:val="385623" w:themeColor="accent6" w:themeShade="80"/>
          <w:sz w:val="40"/>
          <w:szCs w:val="40"/>
          <w:lang w:eastAsia="lt-LT"/>
        </w:rPr>
        <w:t>Ingredientai</w:t>
      </w:r>
      <w:r w:rsidR="006846C3" w:rsidRPr="0037315B">
        <w:rPr>
          <w:rFonts w:ascii="Times New Roman" w:eastAsia="Times New Roman" w:hAnsi="Times New Roman" w:cs="Times New Roman"/>
          <w:color w:val="385623" w:themeColor="accent6" w:themeShade="80"/>
          <w:sz w:val="40"/>
          <w:szCs w:val="40"/>
          <w:lang w:eastAsia="lt-LT"/>
        </w:rPr>
        <w:t>:</w:t>
      </w:r>
    </w:p>
    <w:p w:rsidR="006846C3" w:rsidRPr="0037315B" w:rsidRDefault="006846C3" w:rsidP="006846C3">
      <w:pPr>
        <w:shd w:val="clear" w:color="auto" w:fill="FFFFFF"/>
        <w:spacing w:after="0" w:line="240" w:lineRule="auto"/>
        <w:rPr>
          <w:rFonts w:ascii="Times New Roman" w:eastAsia="Times New Roman" w:hAnsi="Times New Roman" w:cs="Times New Roman"/>
          <w:color w:val="385623" w:themeColor="accent6" w:themeShade="80"/>
          <w:sz w:val="40"/>
          <w:szCs w:val="40"/>
          <w:lang w:eastAsia="lt-LT"/>
        </w:rPr>
      </w:pPr>
      <w:r w:rsidRPr="0037315B">
        <w:rPr>
          <w:rFonts w:ascii="Times New Roman" w:eastAsia="Times New Roman" w:hAnsi="Times New Roman" w:cs="Times New Roman"/>
          <w:color w:val="385623" w:themeColor="accent6" w:themeShade="80"/>
          <w:sz w:val="40"/>
          <w:szCs w:val="40"/>
          <w:lang w:eastAsia="lt-LT"/>
        </w:rPr>
        <w:t>•</w:t>
      </w:r>
      <w:r w:rsidRPr="0037315B">
        <w:rPr>
          <w:rFonts w:ascii="Times New Roman" w:eastAsia="Times New Roman" w:hAnsi="Times New Roman" w:cs="Times New Roman"/>
          <w:color w:val="385623" w:themeColor="accent6" w:themeShade="80"/>
          <w:sz w:val="40"/>
          <w:szCs w:val="40"/>
          <w:lang w:eastAsia="lt-LT"/>
        </w:rPr>
        <w:tab/>
        <w:t xml:space="preserve">Apelsinai - 4 </w:t>
      </w:r>
      <w:proofErr w:type="spellStart"/>
      <w:r w:rsidRPr="0037315B">
        <w:rPr>
          <w:rFonts w:ascii="Times New Roman" w:eastAsia="Times New Roman" w:hAnsi="Times New Roman" w:cs="Times New Roman"/>
          <w:color w:val="385623" w:themeColor="accent6" w:themeShade="80"/>
          <w:sz w:val="40"/>
          <w:szCs w:val="40"/>
          <w:lang w:eastAsia="lt-LT"/>
        </w:rPr>
        <w:t>vnt</w:t>
      </w:r>
      <w:proofErr w:type="spellEnd"/>
      <w:r w:rsidRPr="0037315B">
        <w:rPr>
          <w:rFonts w:ascii="Times New Roman" w:eastAsia="Times New Roman" w:hAnsi="Times New Roman" w:cs="Times New Roman"/>
          <w:color w:val="385623" w:themeColor="accent6" w:themeShade="80"/>
          <w:sz w:val="40"/>
          <w:szCs w:val="40"/>
          <w:lang w:eastAsia="lt-LT"/>
        </w:rPr>
        <w:t>;</w:t>
      </w:r>
    </w:p>
    <w:p w:rsidR="006846C3" w:rsidRPr="0037315B" w:rsidRDefault="006846C3" w:rsidP="006846C3">
      <w:pPr>
        <w:shd w:val="clear" w:color="auto" w:fill="FFFFFF"/>
        <w:spacing w:after="0" w:line="240" w:lineRule="auto"/>
        <w:rPr>
          <w:rFonts w:ascii="Times New Roman" w:eastAsia="Times New Roman" w:hAnsi="Times New Roman" w:cs="Times New Roman"/>
          <w:color w:val="385623" w:themeColor="accent6" w:themeShade="80"/>
          <w:sz w:val="40"/>
          <w:szCs w:val="40"/>
          <w:lang w:eastAsia="lt-LT"/>
        </w:rPr>
      </w:pPr>
      <w:r w:rsidRPr="0037315B">
        <w:rPr>
          <w:rFonts w:ascii="Times New Roman" w:eastAsia="Times New Roman" w:hAnsi="Times New Roman" w:cs="Times New Roman"/>
          <w:color w:val="385623" w:themeColor="accent6" w:themeShade="80"/>
          <w:sz w:val="40"/>
          <w:szCs w:val="40"/>
          <w:lang w:eastAsia="lt-LT"/>
        </w:rPr>
        <w:t>•</w:t>
      </w:r>
      <w:r w:rsidRPr="0037315B">
        <w:rPr>
          <w:rFonts w:ascii="Times New Roman" w:eastAsia="Times New Roman" w:hAnsi="Times New Roman" w:cs="Times New Roman"/>
          <w:color w:val="385623" w:themeColor="accent6" w:themeShade="80"/>
          <w:sz w:val="40"/>
          <w:szCs w:val="40"/>
          <w:lang w:eastAsia="lt-LT"/>
        </w:rPr>
        <w:tab/>
        <w:t>Cukrus - 600 g;</w:t>
      </w:r>
    </w:p>
    <w:p w:rsidR="006846C3" w:rsidRPr="0037315B" w:rsidRDefault="006846C3" w:rsidP="006846C3">
      <w:pPr>
        <w:shd w:val="clear" w:color="auto" w:fill="FFFFFF"/>
        <w:spacing w:after="0" w:line="240" w:lineRule="auto"/>
        <w:rPr>
          <w:rFonts w:ascii="Times New Roman" w:eastAsia="Times New Roman" w:hAnsi="Times New Roman" w:cs="Times New Roman"/>
          <w:color w:val="385623" w:themeColor="accent6" w:themeShade="80"/>
          <w:sz w:val="40"/>
          <w:szCs w:val="40"/>
          <w:lang w:eastAsia="lt-LT"/>
        </w:rPr>
      </w:pPr>
      <w:r w:rsidRPr="0037315B">
        <w:rPr>
          <w:rFonts w:ascii="Times New Roman" w:eastAsia="Times New Roman" w:hAnsi="Times New Roman" w:cs="Times New Roman"/>
          <w:color w:val="385623" w:themeColor="accent6" w:themeShade="80"/>
          <w:sz w:val="40"/>
          <w:szCs w:val="40"/>
          <w:lang w:eastAsia="lt-LT"/>
        </w:rPr>
        <w:t>•</w:t>
      </w:r>
      <w:r w:rsidRPr="0037315B">
        <w:rPr>
          <w:rFonts w:ascii="Times New Roman" w:eastAsia="Times New Roman" w:hAnsi="Times New Roman" w:cs="Times New Roman"/>
          <w:color w:val="385623" w:themeColor="accent6" w:themeShade="80"/>
          <w:sz w:val="40"/>
          <w:szCs w:val="40"/>
          <w:lang w:eastAsia="lt-LT"/>
        </w:rPr>
        <w:tab/>
        <w:t>Vanduo - 300 ml;</w:t>
      </w:r>
    </w:p>
    <w:p w:rsidR="006846C3" w:rsidRPr="0037315B" w:rsidRDefault="006846C3" w:rsidP="006846C3">
      <w:pPr>
        <w:shd w:val="clear" w:color="auto" w:fill="FFFFFF"/>
        <w:spacing w:after="0" w:line="240" w:lineRule="auto"/>
        <w:rPr>
          <w:rFonts w:ascii="Times New Roman" w:eastAsia="Times New Roman" w:hAnsi="Times New Roman" w:cs="Times New Roman"/>
          <w:color w:val="385623" w:themeColor="accent6" w:themeShade="80"/>
          <w:sz w:val="40"/>
          <w:szCs w:val="40"/>
          <w:lang w:eastAsia="lt-LT"/>
        </w:rPr>
      </w:pPr>
      <w:r w:rsidRPr="0037315B">
        <w:rPr>
          <w:rFonts w:ascii="Times New Roman" w:eastAsia="Times New Roman" w:hAnsi="Times New Roman" w:cs="Times New Roman"/>
          <w:color w:val="385623" w:themeColor="accent6" w:themeShade="80"/>
          <w:sz w:val="40"/>
          <w:szCs w:val="40"/>
          <w:lang w:eastAsia="lt-LT"/>
        </w:rPr>
        <w:t>•</w:t>
      </w:r>
      <w:r w:rsidRPr="0037315B">
        <w:rPr>
          <w:rFonts w:ascii="Times New Roman" w:eastAsia="Times New Roman" w:hAnsi="Times New Roman" w:cs="Times New Roman"/>
          <w:color w:val="385623" w:themeColor="accent6" w:themeShade="80"/>
          <w:sz w:val="40"/>
          <w:szCs w:val="40"/>
          <w:lang w:eastAsia="lt-LT"/>
        </w:rPr>
        <w:tab/>
        <w:t>Juodasis šokoladas - 200 g;</w:t>
      </w:r>
    </w:p>
    <w:p w:rsidR="006846C3" w:rsidRPr="0037315B" w:rsidRDefault="006846C3" w:rsidP="006846C3">
      <w:pPr>
        <w:shd w:val="clear" w:color="auto" w:fill="FFFFFF"/>
        <w:spacing w:after="0" w:line="240" w:lineRule="auto"/>
        <w:rPr>
          <w:rFonts w:ascii="Times New Roman" w:eastAsia="Times New Roman" w:hAnsi="Times New Roman" w:cs="Times New Roman"/>
          <w:color w:val="385623" w:themeColor="accent6" w:themeShade="80"/>
          <w:sz w:val="40"/>
          <w:szCs w:val="40"/>
          <w:lang w:eastAsia="lt-LT"/>
        </w:rPr>
      </w:pPr>
      <w:r w:rsidRPr="0037315B">
        <w:rPr>
          <w:rFonts w:ascii="Times New Roman" w:eastAsia="Times New Roman" w:hAnsi="Times New Roman" w:cs="Times New Roman"/>
          <w:color w:val="385623" w:themeColor="accent6" w:themeShade="80"/>
          <w:sz w:val="40"/>
          <w:szCs w:val="40"/>
          <w:lang w:eastAsia="lt-LT"/>
        </w:rPr>
        <w:t>•</w:t>
      </w:r>
      <w:r w:rsidRPr="0037315B">
        <w:rPr>
          <w:rFonts w:ascii="Times New Roman" w:eastAsia="Times New Roman" w:hAnsi="Times New Roman" w:cs="Times New Roman"/>
          <w:color w:val="385623" w:themeColor="accent6" w:themeShade="80"/>
          <w:sz w:val="40"/>
          <w:szCs w:val="40"/>
          <w:lang w:eastAsia="lt-LT"/>
        </w:rPr>
        <w:tab/>
        <w:t>Cinamono lazdelė;</w:t>
      </w:r>
    </w:p>
    <w:p w:rsidR="006846C3" w:rsidRPr="0037315B" w:rsidRDefault="006846C3" w:rsidP="006846C3">
      <w:pPr>
        <w:shd w:val="clear" w:color="auto" w:fill="FFFFFF"/>
        <w:spacing w:after="0" w:line="240" w:lineRule="auto"/>
        <w:rPr>
          <w:rFonts w:ascii="Times New Roman" w:eastAsia="Times New Roman" w:hAnsi="Times New Roman" w:cs="Times New Roman"/>
          <w:color w:val="385623" w:themeColor="accent6" w:themeShade="80"/>
          <w:sz w:val="40"/>
          <w:szCs w:val="40"/>
          <w:lang w:eastAsia="lt-LT"/>
        </w:rPr>
      </w:pPr>
      <w:r w:rsidRPr="0037315B">
        <w:rPr>
          <w:rFonts w:ascii="Times New Roman" w:eastAsia="Times New Roman" w:hAnsi="Times New Roman" w:cs="Times New Roman"/>
          <w:color w:val="385623" w:themeColor="accent6" w:themeShade="80"/>
          <w:sz w:val="40"/>
          <w:szCs w:val="40"/>
          <w:lang w:eastAsia="lt-LT"/>
        </w:rPr>
        <w:t>•</w:t>
      </w:r>
      <w:r w:rsidRPr="0037315B">
        <w:rPr>
          <w:rFonts w:ascii="Times New Roman" w:eastAsia="Times New Roman" w:hAnsi="Times New Roman" w:cs="Times New Roman"/>
          <w:color w:val="385623" w:themeColor="accent6" w:themeShade="80"/>
          <w:sz w:val="40"/>
          <w:szCs w:val="40"/>
          <w:lang w:eastAsia="lt-LT"/>
        </w:rPr>
        <w:tab/>
        <w:t>Gvazdikėliai – 3 vnt.</w:t>
      </w:r>
    </w:p>
    <w:p w:rsidR="006846C3" w:rsidRPr="00731393" w:rsidRDefault="006846C3" w:rsidP="00731393">
      <w:pPr>
        <w:shd w:val="clear" w:color="auto" w:fill="FFFFFF"/>
        <w:spacing w:after="0" w:line="240" w:lineRule="auto"/>
        <w:rPr>
          <w:rFonts w:ascii="Times New Roman" w:eastAsia="Times New Roman" w:hAnsi="Times New Roman" w:cs="Times New Roman"/>
          <w:color w:val="385623" w:themeColor="accent6" w:themeShade="80"/>
          <w:sz w:val="40"/>
          <w:szCs w:val="40"/>
          <w:lang w:eastAsia="lt-LT"/>
        </w:rPr>
      </w:pPr>
    </w:p>
    <w:p w:rsidR="00731393" w:rsidRPr="00731393" w:rsidRDefault="00731393" w:rsidP="00731393">
      <w:pPr>
        <w:shd w:val="clear" w:color="auto" w:fill="FFFFFF"/>
        <w:spacing w:after="0" w:line="240" w:lineRule="auto"/>
        <w:rPr>
          <w:rFonts w:ascii="Times New Roman" w:eastAsia="Times New Roman" w:hAnsi="Times New Roman" w:cs="Times New Roman"/>
          <w:color w:val="385623" w:themeColor="accent6" w:themeShade="80"/>
          <w:sz w:val="40"/>
          <w:szCs w:val="40"/>
          <w:lang w:eastAsia="lt-LT"/>
        </w:rPr>
      </w:pPr>
      <w:r w:rsidRPr="00731393">
        <w:rPr>
          <w:rFonts w:ascii="Times New Roman" w:eastAsia="Times New Roman" w:hAnsi="Times New Roman" w:cs="Times New Roman"/>
          <w:color w:val="385623" w:themeColor="accent6" w:themeShade="80"/>
          <w:sz w:val="40"/>
          <w:szCs w:val="40"/>
          <w:lang w:eastAsia="lt-LT"/>
        </w:rPr>
        <w:t>Eiga</w:t>
      </w:r>
    </w:p>
    <w:p w:rsidR="00731393" w:rsidRPr="00731393" w:rsidRDefault="00731393" w:rsidP="000047B9">
      <w:pPr>
        <w:numPr>
          <w:ilvl w:val="0"/>
          <w:numId w:val="2"/>
        </w:numPr>
        <w:shd w:val="clear" w:color="auto" w:fill="FFFFFF"/>
        <w:spacing w:before="100" w:beforeAutospacing="1" w:after="120" w:line="240" w:lineRule="auto"/>
        <w:ind w:left="714" w:hanging="357"/>
        <w:rPr>
          <w:rFonts w:ascii="Times New Roman" w:eastAsia="Times New Roman" w:hAnsi="Times New Roman" w:cs="Times New Roman"/>
          <w:color w:val="385623" w:themeColor="accent6" w:themeShade="80"/>
          <w:sz w:val="40"/>
          <w:szCs w:val="40"/>
          <w:lang w:eastAsia="lt-LT"/>
        </w:rPr>
      </w:pPr>
      <w:r w:rsidRPr="00731393">
        <w:rPr>
          <w:rFonts w:ascii="Times New Roman" w:eastAsia="Times New Roman" w:hAnsi="Times New Roman" w:cs="Times New Roman"/>
          <w:color w:val="385623" w:themeColor="accent6" w:themeShade="80"/>
          <w:sz w:val="40"/>
          <w:szCs w:val="40"/>
          <w:lang w:eastAsia="lt-LT"/>
        </w:rPr>
        <w:t>Apelsinus supjaustome 5 mm storio griežinėliais.</w:t>
      </w:r>
    </w:p>
    <w:p w:rsidR="00731393" w:rsidRPr="00731393" w:rsidRDefault="00731393" w:rsidP="000047B9">
      <w:pPr>
        <w:numPr>
          <w:ilvl w:val="0"/>
          <w:numId w:val="2"/>
        </w:numPr>
        <w:shd w:val="clear" w:color="auto" w:fill="FFFFFF"/>
        <w:spacing w:before="100" w:beforeAutospacing="1" w:after="120" w:line="240" w:lineRule="auto"/>
        <w:ind w:left="714" w:hanging="357"/>
        <w:rPr>
          <w:rFonts w:ascii="Times New Roman" w:eastAsia="Times New Roman" w:hAnsi="Times New Roman" w:cs="Times New Roman"/>
          <w:color w:val="385623" w:themeColor="accent6" w:themeShade="80"/>
          <w:sz w:val="40"/>
          <w:szCs w:val="40"/>
          <w:lang w:eastAsia="lt-LT"/>
        </w:rPr>
      </w:pPr>
      <w:r w:rsidRPr="00731393">
        <w:rPr>
          <w:rFonts w:ascii="Times New Roman" w:eastAsia="Times New Roman" w:hAnsi="Times New Roman" w:cs="Times New Roman"/>
          <w:color w:val="385623" w:themeColor="accent6" w:themeShade="80"/>
          <w:sz w:val="40"/>
          <w:szCs w:val="40"/>
          <w:lang w:eastAsia="lt-LT"/>
        </w:rPr>
        <w:t>Puode užviriname vandenį, sudedame apelsinų griežinėlius ir verdame 3-4 min. (dings apelsinų žievelės kartumas). Vandenį nupilame ir apelsinus šiek tiek nuspaudžiame.</w:t>
      </w:r>
    </w:p>
    <w:p w:rsidR="00731393" w:rsidRPr="00731393" w:rsidRDefault="00731393" w:rsidP="000047B9">
      <w:pPr>
        <w:numPr>
          <w:ilvl w:val="0"/>
          <w:numId w:val="2"/>
        </w:numPr>
        <w:shd w:val="clear" w:color="auto" w:fill="FFFFFF"/>
        <w:spacing w:before="100" w:beforeAutospacing="1" w:after="120" w:line="240" w:lineRule="auto"/>
        <w:ind w:left="714" w:hanging="357"/>
        <w:rPr>
          <w:rFonts w:ascii="Times New Roman" w:eastAsia="Times New Roman" w:hAnsi="Times New Roman" w:cs="Times New Roman"/>
          <w:color w:val="385623" w:themeColor="accent6" w:themeShade="80"/>
          <w:sz w:val="40"/>
          <w:szCs w:val="40"/>
          <w:lang w:eastAsia="lt-LT"/>
        </w:rPr>
      </w:pPr>
      <w:r w:rsidRPr="00731393">
        <w:rPr>
          <w:rFonts w:ascii="Times New Roman" w:eastAsia="Times New Roman" w:hAnsi="Times New Roman" w:cs="Times New Roman"/>
          <w:color w:val="385623" w:themeColor="accent6" w:themeShade="80"/>
          <w:sz w:val="40"/>
          <w:szCs w:val="40"/>
          <w:lang w:eastAsia="lt-LT"/>
        </w:rPr>
        <w:t>Tuomet puode įkaitiname 300 ml vandens su cukrumi, verdame, kol cukrus ištirps. Sudedame apelsinų griežinėlius</w:t>
      </w:r>
      <w:r w:rsidR="000047B9" w:rsidRPr="0037315B">
        <w:rPr>
          <w:rFonts w:ascii="Times New Roman" w:eastAsia="Times New Roman" w:hAnsi="Times New Roman" w:cs="Times New Roman"/>
          <w:color w:val="385623" w:themeColor="accent6" w:themeShade="80"/>
          <w:sz w:val="40"/>
          <w:szCs w:val="40"/>
          <w:lang w:eastAsia="lt-LT"/>
        </w:rPr>
        <w:t>, cinamoną, gvazdikėlius</w:t>
      </w:r>
      <w:r w:rsidRPr="00731393">
        <w:rPr>
          <w:rFonts w:ascii="Times New Roman" w:eastAsia="Times New Roman" w:hAnsi="Times New Roman" w:cs="Times New Roman"/>
          <w:color w:val="385623" w:themeColor="accent6" w:themeShade="80"/>
          <w:sz w:val="40"/>
          <w:szCs w:val="40"/>
          <w:lang w:eastAsia="lt-LT"/>
        </w:rPr>
        <w:t xml:space="preserve"> ir verdame apie 1 - 1,5 val. Virimo laikas priklauso nuo žievelės storio. Apelsinai bus paruošti, kai žievelės bus beveik skaidrios.</w:t>
      </w:r>
    </w:p>
    <w:p w:rsidR="00731393" w:rsidRPr="00731393" w:rsidRDefault="00731393" w:rsidP="000047B9">
      <w:pPr>
        <w:numPr>
          <w:ilvl w:val="0"/>
          <w:numId w:val="2"/>
        </w:numPr>
        <w:shd w:val="clear" w:color="auto" w:fill="FFFFFF"/>
        <w:spacing w:before="100" w:beforeAutospacing="1" w:after="120" w:line="240" w:lineRule="auto"/>
        <w:ind w:left="714" w:hanging="357"/>
        <w:rPr>
          <w:rFonts w:ascii="Times New Roman" w:eastAsia="Times New Roman" w:hAnsi="Times New Roman" w:cs="Times New Roman"/>
          <w:color w:val="385623" w:themeColor="accent6" w:themeShade="80"/>
          <w:sz w:val="40"/>
          <w:szCs w:val="40"/>
          <w:lang w:eastAsia="lt-LT"/>
        </w:rPr>
      </w:pPr>
      <w:r w:rsidRPr="00731393">
        <w:rPr>
          <w:rFonts w:ascii="Times New Roman" w:eastAsia="Times New Roman" w:hAnsi="Times New Roman" w:cs="Times New Roman"/>
          <w:color w:val="385623" w:themeColor="accent6" w:themeShade="80"/>
          <w:sz w:val="40"/>
          <w:szCs w:val="40"/>
          <w:lang w:eastAsia="lt-LT"/>
        </w:rPr>
        <w:t>Apelsinų griežinėlius išimame iš sirupo, nuvarviname sirupo likučius ir sudedame ant kepimo popieriumi išklotos skardos. Apelsinus padžioviname iki 110 laipsnių įkaitintoje orkaitėje apie 20 min. Išėmę iš orkaitės, atvėsiname.</w:t>
      </w:r>
    </w:p>
    <w:p w:rsidR="00731393" w:rsidRPr="0037315B" w:rsidRDefault="00731393" w:rsidP="000047B9">
      <w:pPr>
        <w:numPr>
          <w:ilvl w:val="0"/>
          <w:numId w:val="2"/>
        </w:numPr>
        <w:shd w:val="clear" w:color="auto" w:fill="FFFFFF"/>
        <w:spacing w:before="100" w:beforeAutospacing="1" w:after="120" w:line="240" w:lineRule="auto"/>
        <w:ind w:left="714" w:hanging="357"/>
        <w:rPr>
          <w:rFonts w:ascii="Times New Roman" w:eastAsia="Times New Roman" w:hAnsi="Times New Roman" w:cs="Times New Roman"/>
          <w:color w:val="385623" w:themeColor="accent6" w:themeShade="80"/>
          <w:sz w:val="40"/>
          <w:szCs w:val="40"/>
          <w:lang w:eastAsia="lt-LT"/>
        </w:rPr>
      </w:pPr>
      <w:r w:rsidRPr="00731393">
        <w:rPr>
          <w:rFonts w:ascii="Times New Roman" w:eastAsia="Times New Roman" w:hAnsi="Times New Roman" w:cs="Times New Roman"/>
          <w:color w:val="385623" w:themeColor="accent6" w:themeShade="80"/>
          <w:sz w:val="40"/>
          <w:szCs w:val="40"/>
          <w:lang w:eastAsia="lt-LT"/>
        </w:rPr>
        <w:t>Šokoladą ištirpiname ant garų. Kiekvieną apelsino griežinėlį įmerkiame į šokoladą, padedame ant kepimo popieriaus ir paliekame, kol šokoladas sustings.</w:t>
      </w:r>
    </w:p>
    <w:p w:rsidR="0037315B" w:rsidRPr="0037315B" w:rsidRDefault="0037315B" w:rsidP="0037315B">
      <w:pPr>
        <w:shd w:val="clear" w:color="auto" w:fill="FFFFFF"/>
        <w:spacing w:before="100" w:beforeAutospacing="1" w:after="120" w:line="240" w:lineRule="auto"/>
        <w:ind w:left="714"/>
        <w:rPr>
          <w:rFonts w:ascii="Times New Roman" w:eastAsia="Times New Roman" w:hAnsi="Times New Roman" w:cs="Times New Roman"/>
          <w:color w:val="385623" w:themeColor="accent6" w:themeShade="80"/>
          <w:sz w:val="40"/>
          <w:szCs w:val="40"/>
          <w:lang w:eastAsia="lt-LT"/>
        </w:rPr>
      </w:pPr>
    </w:p>
    <w:p w:rsidR="00EC187A" w:rsidRDefault="00EC187A" w:rsidP="0037315B">
      <w:pPr>
        <w:shd w:val="clear" w:color="auto" w:fill="FFFFFF"/>
        <w:spacing w:before="100" w:beforeAutospacing="1" w:after="120" w:line="240" w:lineRule="auto"/>
        <w:jc w:val="center"/>
        <w:rPr>
          <w:rFonts w:ascii="Times New Roman" w:eastAsia="Times New Roman" w:hAnsi="Times New Roman" w:cs="Times New Roman"/>
          <w:color w:val="212121"/>
          <w:sz w:val="24"/>
          <w:szCs w:val="24"/>
          <w:lang w:eastAsia="lt-LT"/>
        </w:rPr>
      </w:pPr>
      <w:r w:rsidRPr="00EC187A">
        <w:rPr>
          <w:rFonts w:ascii="Times New Roman" w:eastAsia="Times New Roman" w:hAnsi="Times New Roman" w:cs="Times New Roman"/>
          <w:noProof/>
          <w:color w:val="212121"/>
          <w:sz w:val="24"/>
          <w:szCs w:val="24"/>
          <w:lang w:eastAsia="lt-LT"/>
        </w:rPr>
        <w:lastRenderedPageBreak/>
        <w:drawing>
          <wp:inline distT="0" distB="0" distL="0" distR="0">
            <wp:extent cx="3376324" cy="3931277"/>
            <wp:effectExtent l="0" t="0" r="0" b="0"/>
            <wp:docPr id="2" name="Paveikslėlis 2" descr="Karamelizuoti apelsinai su šokoladu - jau kvepia šventėmis... • Kepimo  For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amelizuoti apelsinai su šokoladu - jau kvepia šventėmis... • Kepimo  Form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3339" cy="3951089"/>
                    </a:xfrm>
                    <a:prstGeom prst="rect">
                      <a:avLst/>
                    </a:prstGeom>
                    <a:noFill/>
                    <a:ln>
                      <a:noFill/>
                    </a:ln>
                  </pic:spPr>
                </pic:pic>
              </a:graphicData>
            </a:graphic>
          </wp:inline>
        </w:drawing>
      </w:r>
    </w:p>
    <w:p w:rsidR="00BC3BE1" w:rsidRDefault="00BC3BE1" w:rsidP="00EC187A">
      <w:pPr>
        <w:shd w:val="clear" w:color="auto" w:fill="FFFFFF"/>
        <w:spacing w:before="100" w:beforeAutospacing="1" w:after="120" w:line="240" w:lineRule="auto"/>
        <w:rPr>
          <w:rFonts w:ascii="Times New Roman" w:eastAsia="Times New Roman" w:hAnsi="Times New Roman" w:cs="Times New Roman"/>
          <w:color w:val="212121"/>
          <w:sz w:val="24"/>
          <w:szCs w:val="24"/>
          <w:lang w:eastAsia="lt-LT"/>
        </w:rPr>
      </w:pPr>
    </w:p>
    <w:p w:rsidR="0037315B" w:rsidRDefault="0037315B">
      <w:pPr>
        <w:rPr>
          <w:rFonts w:ascii="Times New Roman" w:eastAsia="Times New Roman" w:hAnsi="Times New Roman" w:cs="Times New Roman"/>
          <w:b/>
          <w:color w:val="212121"/>
          <w:sz w:val="24"/>
          <w:szCs w:val="24"/>
          <w:lang w:eastAsia="lt-LT"/>
        </w:rPr>
      </w:pPr>
      <w:r>
        <w:rPr>
          <w:rFonts w:ascii="Times New Roman" w:eastAsia="Times New Roman" w:hAnsi="Times New Roman" w:cs="Times New Roman"/>
          <w:b/>
          <w:color w:val="212121"/>
          <w:sz w:val="24"/>
          <w:szCs w:val="24"/>
          <w:lang w:eastAsia="lt-LT"/>
        </w:rPr>
        <w:br w:type="page"/>
      </w:r>
    </w:p>
    <w:p w:rsidR="00EC187A" w:rsidRPr="00A753A4" w:rsidRDefault="00BC3BE1" w:rsidP="00A753A4">
      <w:pPr>
        <w:shd w:val="clear" w:color="auto" w:fill="FFFFFF"/>
        <w:spacing w:before="100" w:beforeAutospacing="1" w:after="120" w:line="240" w:lineRule="auto"/>
        <w:jc w:val="center"/>
        <w:rPr>
          <w:rFonts w:ascii="Times New Roman" w:eastAsia="Times New Roman" w:hAnsi="Times New Roman" w:cs="Times New Roman"/>
          <w:b/>
          <w:color w:val="385623" w:themeColor="accent6" w:themeShade="80"/>
          <w:sz w:val="56"/>
          <w:szCs w:val="56"/>
          <w:lang w:eastAsia="lt-LT"/>
        </w:rPr>
      </w:pPr>
      <w:r w:rsidRPr="00A753A4">
        <w:rPr>
          <w:rFonts w:ascii="Times New Roman" w:eastAsia="Times New Roman" w:hAnsi="Times New Roman" w:cs="Times New Roman"/>
          <w:b/>
          <w:color w:val="385623" w:themeColor="accent6" w:themeShade="80"/>
          <w:sz w:val="56"/>
          <w:szCs w:val="56"/>
          <w:lang w:eastAsia="lt-LT"/>
        </w:rPr>
        <w:lastRenderedPageBreak/>
        <w:t>Kalėdiniai</w:t>
      </w:r>
      <w:r w:rsidR="00A753A4" w:rsidRPr="00A753A4">
        <w:rPr>
          <w:rFonts w:ascii="Times New Roman" w:eastAsia="Times New Roman" w:hAnsi="Times New Roman" w:cs="Times New Roman"/>
          <w:b/>
          <w:color w:val="385623" w:themeColor="accent6" w:themeShade="80"/>
          <w:sz w:val="56"/>
          <w:szCs w:val="56"/>
          <w:lang w:eastAsia="lt-LT"/>
        </w:rPr>
        <w:t>s</w:t>
      </w:r>
      <w:r w:rsidRPr="00A753A4">
        <w:rPr>
          <w:rFonts w:ascii="Times New Roman" w:eastAsia="Times New Roman" w:hAnsi="Times New Roman" w:cs="Times New Roman"/>
          <w:b/>
          <w:color w:val="385623" w:themeColor="accent6" w:themeShade="80"/>
          <w:sz w:val="56"/>
          <w:szCs w:val="56"/>
          <w:lang w:eastAsia="lt-LT"/>
        </w:rPr>
        <w:t xml:space="preserve"> sausainiai</w:t>
      </w:r>
      <w:r w:rsidR="00A753A4" w:rsidRPr="00A753A4">
        <w:rPr>
          <w:rFonts w:ascii="Times New Roman" w:eastAsia="Times New Roman" w:hAnsi="Times New Roman" w:cs="Times New Roman"/>
          <w:b/>
          <w:color w:val="385623" w:themeColor="accent6" w:themeShade="80"/>
          <w:sz w:val="56"/>
          <w:szCs w:val="56"/>
          <w:lang w:eastAsia="lt-LT"/>
        </w:rPr>
        <w:t>s...</w:t>
      </w:r>
    </w:p>
    <w:p w:rsidR="00D21D74" w:rsidRDefault="00D21D74" w:rsidP="00D21D74">
      <w:pPr>
        <w:shd w:val="clear" w:color="auto" w:fill="FFFFFF"/>
        <w:spacing w:line="240" w:lineRule="auto"/>
        <w:jc w:val="center"/>
        <w:rPr>
          <w:rFonts w:ascii="Times New Roman" w:eastAsia="Times New Roman" w:hAnsi="Times New Roman" w:cs="Times New Roman"/>
          <w:b/>
          <w:bCs/>
          <w:color w:val="385623" w:themeColor="accent6" w:themeShade="80"/>
          <w:sz w:val="44"/>
          <w:szCs w:val="44"/>
          <w:lang w:eastAsia="lt-LT"/>
        </w:rPr>
      </w:pPr>
      <w:r w:rsidRPr="00D21D74">
        <w:rPr>
          <w:rFonts w:ascii="Times New Roman" w:eastAsia="Times New Roman" w:hAnsi="Times New Roman" w:cs="Times New Roman"/>
          <w:b/>
          <w:bCs/>
          <w:noProof/>
          <w:color w:val="385623" w:themeColor="accent6" w:themeShade="80"/>
          <w:sz w:val="44"/>
          <w:szCs w:val="44"/>
          <w:lang w:eastAsia="lt-LT"/>
        </w:rPr>
        <w:drawing>
          <wp:inline distT="0" distB="0" distL="0" distR="0">
            <wp:extent cx="5061704" cy="3164619"/>
            <wp:effectExtent l="0" t="0" r="5715" b="0"/>
            <wp:docPr id="13" name="Paveikslėlis 13" descr="Sviestiniai sausainiai Kalėdoms - Delfi recep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viestiniai sausainiai Kalėdoms - Delfi recept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3873" cy="3190983"/>
                    </a:xfrm>
                    <a:prstGeom prst="rect">
                      <a:avLst/>
                    </a:prstGeom>
                    <a:noFill/>
                    <a:ln>
                      <a:noFill/>
                    </a:ln>
                  </pic:spPr>
                </pic:pic>
              </a:graphicData>
            </a:graphic>
          </wp:inline>
        </w:drawing>
      </w:r>
    </w:p>
    <w:p w:rsidR="00BC3BE1" w:rsidRPr="00BC3BE1" w:rsidRDefault="00BC3BE1" w:rsidP="00BC3BE1">
      <w:pPr>
        <w:shd w:val="clear" w:color="auto" w:fill="FFFFFF"/>
        <w:spacing w:line="240" w:lineRule="auto"/>
        <w:rPr>
          <w:rFonts w:ascii="Times New Roman" w:eastAsia="Times New Roman" w:hAnsi="Times New Roman" w:cs="Times New Roman"/>
          <w:b/>
          <w:bCs/>
          <w:color w:val="385623" w:themeColor="accent6" w:themeShade="80"/>
          <w:sz w:val="32"/>
          <w:szCs w:val="32"/>
          <w:lang w:eastAsia="lt-LT"/>
        </w:rPr>
      </w:pPr>
      <w:r w:rsidRPr="00BC3BE1">
        <w:rPr>
          <w:rFonts w:ascii="Times New Roman" w:eastAsia="Times New Roman" w:hAnsi="Times New Roman" w:cs="Times New Roman"/>
          <w:b/>
          <w:bCs/>
          <w:color w:val="385623" w:themeColor="accent6" w:themeShade="80"/>
          <w:sz w:val="32"/>
          <w:szCs w:val="32"/>
          <w:lang w:eastAsia="lt-LT"/>
        </w:rPr>
        <w:t>INGREDIENTAI:</w:t>
      </w:r>
    </w:p>
    <w:tbl>
      <w:tblPr>
        <w:tblW w:w="5000" w:type="pct"/>
        <w:tblCellSpacing w:w="0" w:type="dxa"/>
        <w:tblCellMar>
          <w:left w:w="0" w:type="dxa"/>
          <w:right w:w="0" w:type="dxa"/>
        </w:tblCellMar>
        <w:tblLook w:val="04A0" w:firstRow="1" w:lastRow="0" w:firstColumn="1" w:lastColumn="0" w:noHBand="0" w:noVBand="1"/>
      </w:tblPr>
      <w:tblGrid>
        <w:gridCol w:w="1805"/>
        <w:gridCol w:w="8819"/>
        <w:gridCol w:w="6"/>
      </w:tblGrid>
      <w:tr w:rsidR="00A753A4" w:rsidRPr="00D21D74" w:rsidTr="00BC3BE1">
        <w:trPr>
          <w:gridAfter w:val="1"/>
          <w:tblCellSpacing w:w="0" w:type="dxa"/>
        </w:trPr>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b/>
                <w:bCs/>
                <w:color w:val="385623" w:themeColor="accent6" w:themeShade="80"/>
                <w:sz w:val="32"/>
                <w:szCs w:val="32"/>
                <w:lang w:eastAsia="lt-LT"/>
              </w:rPr>
              <w:t>340 gramų  </w:t>
            </w:r>
          </w:p>
        </w:tc>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color w:val="385623" w:themeColor="accent6" w:themeShade="80"/>
                <w:sz w:val="32"/>
                <w:szCs w:val="32"/>
                <w:lang w:eastAsia="lt-LT"/>
              </w:rPr>
              <w:t>miltų  (gali reikėti truputį daugiau)</w:t>
            </w:r>
          </w:p>
        </w:tc>
      </w:tr>
      <w:tr w:rsidR="00A753A4" w:rsidRPr="00D21D74" w:rsidTr="00BC3BE1">
        <w:trPr>
          <w:gridAfter w:val="1"/>
          <w:tblCellSpacing w:w="0" w:type="dxa"/>
        </w:trPr>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b/>
                <w:bCs/>
                <w:color w:val="385623" w:themeColor="accent6" w:themeShade="80"/>
                <w:sz w:val="32"/>
                <w:szCs w:val="32"/>
                <w:lang w:eastAsia="lt-LT"/>
              </w:rPr>
              <w:t>120 gramų  </w:t>
            </w:r>
          </w:p>
        </w:tc>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color w:val="385623" w:themeColor="accent6" w:themeShade="80"/>
                <w:sz w:val="32"/>
                <w:szCs w:val="32"/>
                <w:lang w:eastAsia="lt-LT"/>
              </w:rPr>
              <w:t>sviesto</w:t>
            </w:r>
          </w:p>
        </w:tc>
      </w:tr>
      <w:tr w:rsidR="00A753A4" w:rsidRPr="00D21D74" w:rsidTr="00BC3BE1">
        <w:trPr>
          <w:gridAfter w:val="1"/>
          <w:tblCellSpacing w:w="0" w:type="dxa"/>
        </w:trPr>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b/>
                <w:bCs/>
                <w:color w:val="385623" w:themeColor="accent6" w:themeShade="80"/>
                <w:sz w:val="32"/>
                <w:szCs w:val="32"/>
                <w:lang w:eastAsia="lt-LT"/>
              </w:rPr>
              <w:t>130 gramų  </w:t>
            </w:r>
          </w:p>
        </w:tc>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color w:val="385623" w:themeColor="accent6" w:themeShade="80"/>
                <w:sz w:val="32"/>
                <w:szCs w:val="32"/>
                <w:lang w:eastAsia="lt-LT"/>
              </w:rPr>
              <w:t>medaus</w:t>
            </w:r>
          </w:p>
        </w:tc>
      </w:tr>
      <w:tr w:rsidR="00A753A4" w:rsidRPr="00D21D74" w:rsidTr="00BC3BE1">
        <w:trPr>
          <w:gridAfter w:val="1"/>
          <w:tblCellSpacing w:w="0" w:type="dxa"/>
        </w:trPr>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b/>
                <w:bCs/>
                <w:color w:val="385623" w:themeColor="accent6" w:themeShade="80"/>
                <w:sz w:val="32"/>
                <w:szCs w:val="32"/>
                <w:lang w:eastAsia="lt-LT"/>
              </w:rPr>
              <w:t>100 gramų  </w:t>
            </w:r>
          </w:p>
        </w:tc>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color w:val="385623" w:themeColor="accent6" w:themeShade="80"/>
                <w:sz w:val="32"/>
                <w:szCs w:val="32"/>
                <w:lang w:eastAsia="lt-LT"/>
              </w:rPr>
              <w:t>rudojo cukraus  (arba paprasto, žr. patarimus)</w:t>
            </w:r>
          </w:p>
        </w:tc>
      </w:tr>
      <w:tr w:rsidR="00A753A4" w:rsidRPr="00D21D74" w:rsidTr="00BC3BE1">
        <w:trPr>
          <w:gridAfter w:val="1"/>
          <w:tblCellSpacing w:w="0" w:type="dxa"/>
        </w:trPr>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b/>
                <w:bCs/>
                <w:color w:val="385623" w:themeColor="accent6" w:themeShade="80"/>
                <w:sz w:val="32"/>
                <w:szCs w:val="32"/>
                <w:lang w:eastAsia="lt-LT"/>
              </w:rPr>
              <w:t>1 vienetas  </w:t>
            </w:r>
          </w:p>
        </w:tc>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color w:val="385623" w:themeColor="accent6" w:themeShade="80"/>
                <w:sz w:val="32"/>
                <w:szCs w:val="32"/>
                <w:lang w:eastAsia="lt-LT"/>
              </w:rPr>
              <w:t>kiaušinių</w:t>
            </w:r>
          </w:p>
        </w:tc>
      </w:tr>
      <w:tr w:rsidR="00A753A4" w:rsidRPr="00D21D74" w:rsidTr="00BC3BE1">
        <w:trPr>
          <w:gridAfter w:val="1"/>
          <w:tblCellSpacing w:w="0" w:type="dxa"/>
        </w:trPr>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b/>
                <w:bCs/>
                <w:color w:val="385623" w:themeColor="accent6" w:themeShade="80"/>
                <w:sz w:val="32"/>
                <w:szCs w:val="32"/>
                <w:lang w:eastAsia="lt-LT"/>
              </w:rPr>
              <w:t>2 šaukštai  </w:t>
            </w:r>
          </w:p>
        </w:tc>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color w:val="385623" w:themeColor="accent6" w:themeShade="80"/>
                <w:sz w:val="32"/>
                <w:szCs w:val="32"/>
                <w:lang w:eastAsia="lt-LT"/>
              </w:rPr>
              <w:t>citrinų sulčių  (nebūtina, bet labai tinka)</w:t>
            </w:r>
          </w:p>
        </w:tc>
      </w:tr>
      <w:tr w:rsidR="00A753A4" w:rsidRPr="00D21D74" w:rsidTr="00BC3BE1">
        <w:trPr>
          <w:gridAfter w:val="1"/>
          <w:tblCellSpacing w:w="0" w:type="dxa"/>
        </w:trPr>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b/>
                <w:bCs/>
                <w:color w:val="385623" w:themeColor="accent6" w:themeShade="80"/>
                <w:sz w:val="32"/>
                <w:szCs w:val="32"/>
                <w:lang w:eastAsia="lt-LT"/>
              </w:rPr>
              <w:t>1 šaukštelis  </w:t>
            </w:r>
          </w:p>
        </w:tc>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color w:val="385623" w:themeColor="accent6" w:themeShade="80"/>
                <w:sz w:val="32"/>
                <w:szCs w:val="32"/>
                <w:lang w:eastAsia="lt-LT"/>
              </w:rPr>
              <w:t>kepimo miltelių  (naudojau </w:t>
            </w:r>
            <w:r w:rsidRPr="00BC3BE1">
              <w:rPr>
                <w:rFonts w:ascii="Times New Roman" w:eastAsia="Times New Roman" w:hAnsi="Times New Roman" w:cs="Times New Roman"/>
                <w:i/>
                <w:iCs/>
                <w:color w:val="385623" w:themeColor="accent6" w:themeShade="80"/>
                <w:sz w:val="32"/>
                <w:szCs w:val="32"/>
                <w:lang w:eastAsia="lt-LT"/>
              </w:rPr>
              <w:t>Santa Maria</w:t>
            </w:r>
            <w:r w:rsidRPr="00BC3BE1">
              <w:rPr>
                <w:rFonts w:ascii="Times New Roman" w:eastAsia="Times New Roman" w:hAnsi="Times New Roman" w:cs="Times New Roman"/>
                <w:color w:val="385623" w:themeColor="accent6" w:themeShade="80"/>
                <w:sz w:val="32"/>
                <w:szCs w:val="32"/>
                <w:lang w:eastAsia="lt-LT"/>
              </w:rPr>
              <w:t>)</w:t>
            </w:r>
          </w:p>
        </w:tc>
      </w:tr>
      <w:tr w:rsidR="00A753A4" w:rsidRPr="00D21D74" w:rsidTr="00BC3BE1">
        <w:trPr>
          <w:gridAfter w:val="1"/>
          <w:tblCellSpacing w:w="0" w:type="dxa"/>
        </w:trPr>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b/>
                <w:bCs/>
                <w:color w:val="385623" w:themeColor="accent6" w:themeShade="80"/>
                <w:sz w:val="32"/>
                <w:szCs w:val="32"/>
                <w:lang w:eastAsia="lt-LT"/>
              </w:rPr>
              <w:t>2 šaukšteliai  </w:t>
            </w:r>
          </w:p>
        </w:tc>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color w:val="385623" w:themeColor="accent6" w:themeShade="80"/>
                <w:sz w:val="32"/>
                <w:szCs w:val="32"/>
                <w:lang w:eastAsia="lt-LT"/>
              </w:rPr>
              <w:t>prieskonių meduoliams  (naudojau </w:t>
            </w:r>
            <w:r w:rsidRPr="00BC3BE1">
              <w:rPr>
                <w:rFonts w:ascii="Times New Roman" w:eastAsia="Times New Roman" w:hAnsi="Times New Roman" w:cs="Times New Roman"/>
                <w:i/>
                <w:iCs/>
                <w:color w:val="385623" w:themeColor="accent6" w:themeShade="80"/>
                <w:sz w:val="32"/>
                <w:szCs w:val="32"/>
                <w:lang w:eastAsia="lt-LT"/>
              </w:rPr>
              <w:t>Santa Maria</w:t>
            </w:r>
            <w:r w:rsidRPr="00BC3BE1">
              <w:rPr>
                <w:rFonts w:ascii="Times New Roman" w:eastAsia="Times New Roman" w:hAnsi="Times New Roman" w:cs="Times New Roman"/>
                <w:color w:val="385623" w:themeColor="accent6" w:themeShade="80"/>
                <w:sz w:val="32"/>
                <w:szCs w:val="32"/>
                <w:lang w:eastAsia="lt-LT"/>
              </w:rPr>
              <w:t>, jei neturite - žr. patarimus)</w:t>
            </w:r>
          </w:p>
        </w:tc>
      </w:tr>
      <w:tr w:rsidR="00A753A4" w:rsidRPr="00D21D74" w:rsidTr="00BC3BE1">
        <w:trPr>
          <w:gridAfter w:val="1"/>
          <w:tblCellSpacing w:w="0" w:type="dxa"/>
        </w:trPr>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b/>
                <w:bCs/>
                <w:color w:val="385623" w:themeColor="accent6" w:themeShade="80"/>
                <w:sz w:val="32"/>
                <w:szCs w:val="32"/>
                <w:lang w:eastAsia="lt-LT"/>
              </w:rPr>
              <w:t>1 žiupsnelis  </w:t>
            </w:r>
          </w:p>
        </w:tc>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color w:val="385623" w:themeColor="accent6" w:themeShade="80"/>
                <w:sz w:val="32"/>
                <w:szCs w:val="32"/>
                <w:lang w:eastAsia="lt-LT"/>
              </w:rPr>
              <w:t>druskos</w:t>
            </w:r>
          </w:p>
        </w:tc>
      </w:tr>
      <w:tr w:rsidR="00A753A4" w:rsidRPr="00D21D74" w:rsidTr="00BC3BE1">
        <w:trPr>
          <w:tblCellSpacing w:w="0" w:type="dxa"/>
        </w:trPr>
        <w:tc>
          <w:tcPr>
            <w:tcW w:w="0" w:type="auto"/>
            <w:gridSpan w:val="3"/>
            <w:vAlign w:val="center"/>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b/>
                <w:bCs/>
                <w:caps/>
                <w:color w:val="385623" w:themeColor="accent6" w:themeShade="80"/>
                <w:sz w:val="32"/>
                <w:szCs w:val="32"/>
                <w:lang w:eastAsia="lt-LT"/>
              </w:rPr>
              <w:t>GLAJUI:</w:t>
            </w:r>
          </w:p>
        </w:tc>
      </w:tr>
      <w:tr w:rsidR="00A753A4" w:rsidRPr="00D21D74" w:rsidTr="00BC3BE1">
        <w:trPr>
          <w:tblCellSpacing w:w="0" w:type="dxa"/>
        </w:trPr>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b/>
                <w:bCs/>
                <w:color w:val="385623" w:themeColor="accent6" w:themeShade="80"/>
                <w:sz w:val="32"/>
                <w:szCs w:val="32"/>
                <w:lang w:eastAsia="lt-LT"/>
              </w:rPr>
              <w:t>200 gramų  </w:t>
            </w:r>
          </w:p>
        </w:tc>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color w:val="385623" w:themeColor="accent6" w:themeShade="80"/>
                <w:sz w:val="32"/>
                <w:szCs w:val="32"/>
                <w:lang w:eastAsia="lt-LT"/>
              </w:rPr>
              <w:t>cukraus pudros</w:t>
            </w:r>
          </w:p>
        </w:tc>
        <w:tc>
          <w:tcPr>
            <w:tcW w:w="0" w:type="auto"/>
            <w:vAlign w:val="center"/>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p>
        </w:tc>
      </w:tr>
      <w:tr w:rsidR="00A753A4" w:rsidRPr="00D21D74" w:rsidTr="00BC3BE1">
        <w:trPr>
          <w:tblCellSpacing w:w="0" w:type="dxa"/>
        </w:trPr>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b/>
                <w:bCs/>
                <w:color w:val="385623" w:themeColor="accent6" w:themeShade="80"/>
                <w:sz w:val="32"/>
                <w:szCs w:val="32"/>
                <w:lang w:eastAsia="lt-LT"/>
              </w:rPr>
              <w:t>1 vienetas  </w:t>
            </w:r>
          </w:p>
        </w:tc>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color w:val="385623" w:themeColor="accent6" w:themeShade="80"/>
                <w:sz w:val="32"/>
                <w:szCs w:val="32"/>
                <w:lang w:eastAsia="lt-LT"/>
              </w:rPr>
              <w:t>kiaušinių baltymų  (nuo s ar m dydžio kiaušinio)</w:t>
            </w:r>
          </w:p>
        </w:tc>
        <w:tc>
          <w:tcPr>
            <w:tcW w:w="0" w:type="auto"/>
            <w:vAlign w:val="center"/>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p>
        </w:tc>
      </w:tr>
      <w:tr w:rsidR="00A753A4" w:rsidRPr="00D21D74" w:rsidTr="00BC3BE1">
        <w:trPr>
          <w:tblCellSpacing w:w="0" w:type="dxa"/>
        </w:trPr>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b/>
                <w:bCs/>
                <w:color w:val="385623" w:themeColor="accent6" w:themeShade="80"/>
                <w:sz w:val="32"/>
                <w:szCs w:val="32"/>
                <w:lang w:eastAsia="lt-LT"/>
              </w:rPr>
              <w:t>1 šaukštas  </w:t>
            </w:r>
          </w:p>
        </w:tc>
        <w:tc>
          <w:tcPr>
            <w:tcW w:w="0" w:type="auto"/>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r w:rsidRPr="00BC3BE1">
              <w:rPr>
                <w:rFonts w:ascii="Times New Roman" w:eastAsia="Times New Roman" w:hAnsi="Times New Roman" w:cs="Times New Roman"/>
                <w:color w:val="385623" w:themeColor="accent6" w:themeShade="80"/>
                <w:sz w:val="32"/>
                <w:szCs w:val="32"/>
                <w:lang w:eastAsia="lt-LT"/>
              </w:rPr>
              <w:t>citrinų sulčių  (arba žiupsnelio citrinų rūgšties)</w:t>
            </w:r>
          </w:p>
        </w:tc>
        <w:tc>
          <w:tcPr>
            <w:tcW w:w="0" w:type="auto"/>
            <w:vAlign w:val="center"/>
            <w:hideMark/>
          </w:tcPr>
          <w:p w:rsidR="00BC3BE1" w:rsidRPr="00BC3BE1" w:rsidRDefault="00BC3BE1" w:rsidP="00BC3BE1">
            <w:pPr>
              <w:spacing w:after="0" w:line="240" w:lineRule="auto"/>
              <w:rPr>
                <w:rFonts w:ascii="Times New Roman" w:eastAsia="Times New Roman" w:hAnsi="Times New Roman" w:cs="Times New Roman"/>
                <w:color w:val="385623" w:themeColor="accent6" w:themeShade="80"/>
                <w:sz w:val="32"/>
                <w:szCs w:val="32"/>
                <w:lang w:eastAsia="lt-LT"/>
              </w:rPr>
            </w:pPr>
          </w:p>
        </w:tc>
      </w:tr>
    </w:tbl>
    <w:p w:rsidR="00D21D74" w:rsidRDefault="00D21D74" w:rsidP="00BC3BE1">
      <w:pPr>
        <w:shd w:val="clear" w:color="auto" w:fill="FFFFFF"/>
        <w:spacing w:before="100" w:beforeAutospacing="1" w:after="120" w:line="240" w:lineRule="auto"/>
        <w:rPr>
          <w:rFonts w:ascii="Times New Roman" w:eastAsia="Times New Roman" w:hAnsi="Times New Roman" w:cs="Times New Roman"/>
          <w:b/>
          <w:bCs/>
          <w:color w:val="385623" w:themeColor="accent6" w:themeShade="80"/>
          <w:sz w:val="44"/>
          <w:szCs w:val="44"/>
          <w:lang w:eastAsia="lt-LT"/>
        </w:rPr>
      </w:pPr>
    </w:p>
    <w:p w:rsidR="00D21D74" w:rsidRDefault="00D21D74">
      <w:pPr>
        <w:rPr>
          <w:rFonts w:ascii="Times New Roman" w:eastAsia="Times New Roman" w:hAnsi="Times New Roman" w:cs="Times New Roman"/>
          <w:b/>
          <w:bCs/>
          <w:color w:val="385623" w:themeColor="accent6" w:themeShade="80"/>
          <w:sz w:val="44"/>
          <w:szCs w:val="44"/>
          <w:lang w:eastAsia="lt-LT"/>
        </w:rPr>
      </w:pPr>
      <w:r>
        <w:rPr>
          <w:rFonts w:ascii="Times New Roman" w:eastAsia="Times New Roman" w:hAnsi="Times New Roman" w:cs="Times New Roman"/>
          <w:b/>
          <w:bCs/>
          <w:color w:val="385623" w:themeColor="accent6" w:themeShade="80"/>
          <w:sz w:val="44"/>
          <w:szCs w:val="44"/>
          <w:lang w:eastAsia="lt-LT"/>
        </w:rPr>
        <w:br w:type="page"/>
      </w:r>
    </w:p>
    <w:p w:rsidR="00BC3BE1" w:rsidRPr="00702A0B" w:rsidRDefault="00BC3BE1" w:rsidP="00BC3BE1">
      <w:pPr>
        <w:shd w:val="clear" w:color="auto" w:fill="FFFFFF"/>
        <w:spacing w:before="100" w:beforeAutospacing="1" w:after="120" w:line="240" w:lineRule="auto"/>
        <w:rPr>
          <w:rFonts w:ascii="Times New Roman" w:eastAsia="Times New Roman" w:hAnsi="Times New Roman" w:cs="Times New Roman"/>
          <w:b/>
          <w:bCs/>
          <w:color w:val="385623" w:themeColor="accent6" w:themeShade="80"/>
          <w:sz w:val="28"/>
          <w:szCs w:val="28"/>
          <w:lang w:eastAsia="lt-LT"/>
        </w:rPr>
      </w:pPr>
      <w:r w:rsidRPr="00702A0B">
        <w:rPr>
          <w:rFonts w:ascii="Times New Roman" w:eastAsia="Times New Roman" w:hAnsi="Times New Roman" w:cs="Times New Roman"/>
          <w:b/>
          <w:bCs/>
          <w:color w:val="385623" w:themeColor="accent6" w:themeShade="80"/>
          <w:sz w:val="28"/>
          <w:szCs w:val="28"/>
          <w:lang w:eastAsia="lt-LT"/>
        </w:rPr>
        <w:lastRenderedPageBreak/>
        <w:t>PARUOŠIMO BŪDAS:</w:t>
      </w:r>
    </w:p>
    <w:p w:rsidR="00BC3BE1" w:rsidRPr="00702A0B" w:rsidRDefault="00BC3BE1" w:rsidP="00BC3BE1">
      <w:pPr>
        <w:shd w:val="clear" w:color="auto" w:fill="FFFFFF"/>
        <w:spacing w:before="100" w:beforeAutospacing="1" w:after="120" w:line="240" w:lineRule="auto"/>
        <w:rPr>
          <w:rFonts w:ascii="Times New Roman" w:eastAsia="Times New Roman" w:hAnsi="Times New Roman" w:cs="Times New Roman"/>
          <w:b/>
          <w:bCs/>
          <w:color w:val="385623" w:themeColor="accent6" w:themeShade="80"/>
          <w:sz w:val="28"/>
          <w:szCs w:val="28"/>
          <w:lang w:eastAsia="lt-LT"/>
        </w:rPr>
      </w:pPr>
      <w:r w:rsidRPr="00702A0B">
        <w:rPr>
          <w:rFonts w:ascii="Times New Roman" w:eastAsia="Times New Roman" w:hAnsi="Times New Roman" w:cs="Times New Roman"/>
          <w:b/>
          <w:bCs/>
          <w:color w:val="385623" w:themeColor="accent6" w:themeShade="80"/>
          <w:sz w:val="28"/>
          <w:szCs w:val="28"/>
          <w:lang w:eastAsia="lt-LT"/>
        </w:rPr>
        <w:t>1.</w:t>
      </w:r>
      <w:r w:rsidR="00BC4EB5" w:rsidRPr="00702A0B">
        <w:rPr>
          <w:rFonts w:ascii="Times New Roman" w:eastAsia="Times New Roman" w:hAnsi="Times New Roman" w:cs="Times New Roman"/>
          <w:b/>
          <w:bCs/>
          <w:color w:val="385623" w:themeColor="accent6" w:themeShade="80"/>
          <w:sz w:val="28"/>
          <w:szCs w:val="28"/>
          <w:lang w:eastAsia="lt-LT"/>
        </w:rPr>
        <w:t xml:space="preserve"> </w:t>
      </w:r>
      <w:r w:rsidR="00D21D74" w:rsidRPr="00702A0B">
        <w:rPr>
          <w:rFonts w:ascii="Times New Roman" w:eastAsia="Times New Roman" w:hAnsi="Times New Roman" w:cs="Times New Roman"/>
          <w:color w:val="385623" w:themeColor="accent6" w:themeShade="80"/>
          <w:sz w:val="28"/>
          <w:szCs w:val="28"/>
          <w:lang w:eastAsia="lt-LT"/>
        </w:rPr>
        <w:t>Į n</w:t>
      </w:r>
      <w:r w:rsidRPr="00702A0B">
        <w:rPr>
          <w:rFonts w:ascii="Times New Roman" w:eastAsia="Times New Roman" w:hAnsi="Times New Roman" w:cs="Times New Roman"/>
          <w:color w:val="385623" w:themeColor="accent6" w:themeShade="80"/>
          <w:sz w:val="28"/>
          <w:szCs w:val="28"/>
          <w:lang w:eastAsia="lt-LT"/>
        </w:rPr>
        <w:t>edidelį puodą sudėkite sviestą</w:t>
      </w:r>
      <w:r w:rsidR="00D21D74" w:rsidRPr="00702A0B">
        <w:rPr>
          <w:rFonts w:ascii="Times New Roman" w:eastAsia="Times New Roman" w:hAnsi="Times New Roman" w:cs="Times New Roman"/>
          <w:color w:val="385623" w:themeColor="accent6" w:themeShade="80"/>
          <w:sz w:val="28"/>
          <w:szCs w:val="28"/>
          <w:lang w:eastAsia="lt-LT"/>
        </w:rPr>
        <w:t>,</w:t>
      </w:r>
      <w:r w:rsidRPr="00702A0B">
        <w:rPr>
          <w:rFonts w:ascii="Times New Roman" w:eastAsia="Times New Roman" w:hAnsi="Times New Roman" w:cs="Times New Roman"/>
          <w:color w:val="385623" w:themeColor="accent6" w:themeShade="80"/>
          <w:sz w:val="28"/>
          <w:szCs w:val="28"/>
          <w:lang w:eastAsia="lt-LT"/>
        </w:rPr>
        <w:t xml:space="preserve"> medų, cukrų ir žiupsnelį druskos. Nuolat maišydami kaitinkite virš nedidelės ugnies iki kol masė bus vienalytė ir neliks cukraus grūdelių (tai labai svarbu, bet ir nekaitinkite per ilgai, nes turėsite </w:t>
      </w:r>
      <w:proofErr w:type="spellStart"/>
      <w:r w:rsidRPr="00702A0B">
        <w:rPr>
          <w:rFonts w:ascii="Times New Roman" w:eastAsia="Times New Roman" w:hAnsi="Times New Roman" w:cs="Times New Roman"/>
          <w:color w:val="385623" w:themeColor="accent6" w:themeShade="80"/>
          <w:sz w:val="28"/>
          <w:szCs w:val="28"/>
          <w:lang w:eastAsia="lt-LT"/>
        </w:rPr>
        <w:t>griliažą</w:t>
      </w:r>
      <w:proofErr w:type="spellEnd"/>
      <w:r w:rsidRPr="00702A0B">
        <w:rPr>
          <w:rFonts w:ascii="Times New Roman" w:eastAsia="Times New Roman" w:hAnsi="Times New Roman" w:cs="Times New Roman"/>
          <w:color w:val="385623" w:themeColor="accent6" w:themeShade="80"/>
          <w:sz w:val="28"/>
          <w:szCs w:val="28"/>
          <w:lang w:eastAsia="lt-LT"/>
        </w:rPr>
        <w:t>). Kaitinama masė gali labai lengvai burbuliuoti, bet smarkiai virti jai neleiskite.</w:t>
      </w:r>
    </w:p>
    <w:p w:rsidR="00BC3BE1" w:rsidRPr="00702A0B" w:rsidRDefault="00BC3BE1" w:rsidP="00BC3BE1">
      <w:pPr>
        <w:shd w:val="clear" w:color="auto" w:fill="FFFFFF"/>
        <w:spacing w:before="100" w:beforeAutospacing="1" w:after="120" w:line="240" w:lineRule="auto"/>
        <w:rPr>
          <w:rFonts w:ascii="Times New Roman" w:eastAsia="Times New Roman" w:hAnsi="Times New Roman" w:cs="Times New Roman"/>
          <w:b/>
          <w:bCs/>
          <w:color w:val="385623" w:themeColor="accent6" w:themeShade="80"/>
          <w:sz w:val="28"/>
          <w:szCs w:val="28"/>
          <w:lang w:eastAsia="lt-LT"/>
        </w:rPr>
      </w:pPr>
      <w:r w:rsidRPr="00702A0B">
        <w:rPr>
          <w:rFonts w:ascii="Times New Roman" w:eastAsia="Times New Roman" w:hAnsi="Times New Roman" w:cs="Times New Roman"/>
          <w:b/>
          <w:bCs/>
          <w:color w:val="385623" w:themeColor="accent6" w:themeShade="80"/>
          <w:sz w:val="28"/>
          <w:szCs w:val="28"/>
          <w:lang w:eastAsia="lt-LT"/>
        </w:rPr>
        <w:t>2.</w:t>
      </w:r>
      <w:r w:rsidR="00BC4EB5" w:rsidRPr="00702A0B">
        <w:rPr>
          <w:rFonts w:ascii="Times New Roman" w:eastAsia="Times New Roman" w:hAnsi="Times New Roman" w:cs="Times New Roman"/>
          <w:b/>
          <w:bCs/>
          <w:color w:val="385623" w:themeColor="accent6" w:themeShade="80"/>
          <w:sz w:val="28"/>
          <w:szCs w:val="28"/>
          <w:lang w:eastAsia="lt-LT"/>
        </w:rPr>
        <w:t xml:space="preserve"> </w:t>
      </w:r>
      <w:r w:rsidRPr="00702A0B">
        <w:rPr>
          <w:rFonts w:ascii="Times New Roman" w:eastAsia="Times New Roman" w:hAnsi="Times New Roman" w:cs="Times New Roman"/>
          <w:color w:val="385623" w:themeColor="accent6" w:themeShade="80"/>
          <w:sz w:val="28"/>
          <w:szCs w:val="28"/>
          <w:lang w:eastAsia="lt-LT"/>
        </w:rPr>
        <w:t xml:space="preserve">Kai cukrus visiškai ištirps, nuimkite nuo ugnies ir palikite atvėsti 20-30 min. Atvėsusi karamelė turėtų būti šilta liesti (būtinai), bet jokiu būdu ne deginanti (kad nesutrauktų kiaušinio). Įmaišykite citrinų </w:t>
      </w:r>
      <w:proofErr w:type="spellStart"/>
      <w:r w:rsidRPr="00702A0B">
        <w:rPr>
          <w:rFonts w:ascii="Times New Roman" w:eastAsia="Times New Roman" w:hAnsi="Times New Roman" w:cs="Times New Roman"/>
          <w:color w:val="385623" w:themeColor="accent6" w:themeShade="80"/>
          <w:sz w:val="28"/>
          <w:szCs w:val="28"/>
          <w:lang w:eastAsia="lt-LT"/>
        </w:rPr>
        <w:t>sultis</w:t>
      </w:r>
      <w:proofErr w:type="spellEnd"/>
      <w:r w:rsidRPr="00702A0B">
        <w:rPr>
          <w:rFonts w:ascii="Times New Roman" w:eastAsia="Times New Roman" w:hAnsi="Times New Roman" w:cs="Times New Roman"/>
          <w:color w:val="385623" w:themeColor="accent6" w:themeShade="80"/>
          <w:sz w:val="28"/>
          <w:szCs w:val="28"/>
          <w:lang w:eastAsia="lt-LT"/>
        </w:rPr>
        <w:t>.</w:t>
      </w:r>
    </w:p>
    <w:p w:rsidR="00BC3BE1" w:rsidRPr="00702A0B" w:rsidRDefault="00BC3BE1" w:rsidP="00BC3BE1">
      <w:pPr>
        <w:shd w:val="clear" w:color="auto" w:fill="FFFFFF"/>
        <w:spacing w:before="100" w:beforeAutospacing="1" w:after="120" w:line="240" w:lineRule="auto"/>
        <w:rPr>
          <w:rFonts w:ascii="Times New Roman" w:eastAsia="Times New Roman" w:hAnsi="Times New Roman" w:cs="Times New Roman"/>
          <w:b/>
          <w:bCs/>
          <w:color w:val="385623" w:themeColor="accent6" w:themeShade="80"/>
          <w:sz w:val="28"/>
          <w:szCs w:val="28"/>
          <w:lang w:eastAsia="lt-LT"/>
        </w:rPr>
      </w:pPr>
      <w:r w:rsidRPr="00702A0B">
        <w:rPr>
          <w:rFonts w:ascii="Times New Roman" w:eastAsia="Times New Roman" w:hAnsi="Times New Roman" w:cs="Times New Roman"/>
          <w:b/>
          <w:bCs/>
          <w:color w:val="385623" w:themeColor="accent6" w:themeShade="80"/>
          <w:sz w:val="28"/>
          <w:szCs w:val="28"/>
          <w:lang w:eastAsia="lt-LT"/>
        </w:rPr>
        <w:t>3.</w:t>
      </w:r>
      <w:r w:rsidR="00BC4EB5" w:rsidRPr="00702A0B">
        <w:rPr>
          <w:rFonts w:ascii="Times New Roman" w:eastAsia="Times New Roman" w:hAnsi="Times New Roman" w:cs="Times New Roman"/>
          <w:b/>
          <w:bCs/>
          <w:color w:val="385623" w:themeColor="accent6" w:themeShade="80"/>
          <w:sz w:val="28"/>
          <w:szCs w:val="28"/>
          <w:lang w:eastAsia="lt-LT"/>
        </w:rPr>
        <w:t xml:space="preserve"> </w:t>
      </w:r>
      <w:r w:rsidRPr="00702A0B">
        <w:rPr>
          <w:rFonts w:ascii="Times New Roman" w:eastAsia="Times New Roman" w:hAnsi="Times New Roman" w:cs="Times New Roman"/>
          <w:color w:val="385623" w:themeColor="accent6" w:themeShade="80"/>
          <w:sz w:val="28"/>
          <w:szCs w:val="28"/>
          <w:lang w:eastAsia="lt-LT"/>
        </w:rPr>
        <w:t xml:space="preserve">Į dubenį suberkite miltus, kepimo miltelius ir prieskonius meduoliams. Išmaišykite. Įmuškite kiaušinį, lengvai pamaišykite su miltais. Sukrėskite </w:t>
      </w:r>
      <w:proofErr w:type="spellStart"/>
      <w:r w:rsidRPr="00702A0B">
        <w:rPr>
          <w:rFonts w:ascii="Times New Roman" w:eastAsia="Times New Roman" w:hAnsi="Times New Roman" w:cs="Times New Roman"/>
          <w:color w:val="385623" w:themeColor="accent6" w:themeShade="80"/>
          <w:sz w:val="28"/>
          <w:szCs w:val="28"/>
          <w:lang w:eastAsia="lt-LT"/>
        </w:rPr>
        <w:t>karamelį</w:t>
      </w:r>
      <w:proofErr w:type="spellEnd"/>
      <w:r w:rsidRPr="00702A0B">
        <w:rPr>
          <w:rFonts w:ascii="Times New Roman" w:eastAsia="Times New Roman" w:hAnsi="Times New Roman" w:cs="Times New Roman"/>
          <w:color w:val="385623" w:themeColor="accent6" w:themeShade="80"/>
          <w:sz w:val="28"/>
          <w:szCs w:val="28"/>
          <w:lang w:eastAsia="lt-LT"/>
        </w:rPr>
        <w:t xml:space="preserve"> sirupą, lengvai išmaišykite šaukštu, o tada rankomis gerai išminkykite tešlą. Ji turėtų būti minkšta, gali būti šiek tiek lipni. Jei atrodo labai lipni, įdėkite dar truputį miltų, o jei kietoka - įdėkite šiek tiek grietinės (arba pieno).</w:t>
      </w:r>
    </w:p>
    <w:p w:rsidR="00BC3BE1" w:rsidRPr="00702A0B" w:rsidRDefault="00BC3BE1" w:rsidP="00BC3BE1">
      <w:pPr>
        <w:shd w:val="clear" w:color="auto" w:fill="FFFFFF"/>
        <w:spacing w:before="100" w:beforeAutospacing="1" w:after="120" w:line="240" w:lineRule="auto"/>
        <w:rPr>
          <w:rFonts w:ascii="Times New Roman" w:eastAsia="Times New Roman" w:hAnsi="Times New Roman" w:cs="Times New Roman"/>
          <w:b/>
          <w:bCs/>
          <w:color w:val="385623" w:themeColor="accent6" w:themeShade="80"/>
          <w:sz w:val="28"/>
          <w:szCs w:val="28"/>
          <w:lang w:eastAsia="lt-LT"/>
        </w:rPr>
      </w:pPr>
      <w:r w:rsidRPr="00702A0B">
        <w:rPr>
          <w:rFonts w:ascii="Times New Roman" w:eastAsia="Times New Roman" w:hAnsi="Times New Roman" w:cs="Times New Roman"/>
          <w:b/>
          <w:bCs/>
          <w:color w:val="385623" w:themeColor="accent6" w:themeShade="80"/>
          <w:sz w:val="28"/>
          <w:szCs w:val="28"/>
          <w:lang w:eastAsia="lt-LT"/>
        </w:rPr>
        <w:t>4.</w:t>
      </w:r>
      <w:r w:rsidR="00A753A4" w:rsidRPr="00702A0B">
        <w:rPr>
          <w:rFonts w:ascii="Times New Roman" w:eastAsia="Times New Roman" w:hAnsi="Times New Roman" w:cs="Times New Roman"/>
          <w:b/>
          <w:bCs/>
          <w:color w:val="385623" w:themeColor="accent6" w:themeShade="80"/>
          <w:sz w:val="28"/>
          <w:szCs w:val="28"/>
          <w:lang w:eastAsia="lt-LT"/>
        </w:rPr>
        <w:t xml:space="preserve"> </w:t>
      </w:r>
      <w:r w:rsidRPr="00702A0B">
        <w:rPr>
          <w:rFonts w:ascii="Times New Roman" w:eastAsia="Times New Roman" w:hAnsi="Times New Roman" w:cs="Times New Roman"/>
          <w:color w:val="385623" w:themeColor="accent6" w:themeShade="80"/>
          <w:sz w:val="28"/>
          <w:szCs w:val="28"/>
          <w:lang w:eastAsia="lt-LT"/>
        </w:rPr>
        <w:t>Išminkytą tešlą suspauskite į kamuolį, tada šiek tiek paplokštinkite į storą diską (taip šals tolygiau). Suvyniokite į maistinę plėvelę ir bent 2 valandas (o dar geriau - per naktį) palaikykite šaldytuve.</w:t>
      </w:r>
    </w:p>
    <w:p w:rsidR="00BC3BE1" w:rsidRPr="00702A0B" w:rsidRDefault="00BC3BE1" w:rsidP="00BC3BE1">
      <w:pPr>
        <w:shd w:val="clear" w:color="auto" w:fill="FFFFFF"/>
        <w:spacing w:before="100" w:beforeAutospacing="1" w:after="120" w:line="240" w:lineRule="auto"/>
        <w:rPr>
          <w:rFonts w:ascii="Times New Roman" w:eastAsia="Times New Roman" w:hAnsi="Times New Roman" w:cs="Times New Roman"/>
          <w:b/>
          <w:bCs/>
          <w:color w:val="385623" w:themeColor="accent6" w:themeShade="80"/>
          <w:sz w:val="28"/>
          <w:szCs w:val="28"/>
          <w:lang w:eastAsia="lt-LT"/>
        </w:rPr>
      </w:pPr>
      <w:r w:rsidRPr="00702A0B">
        <w:rPr>
          <w:rFonts w:ascii="Times New Roman" w:eastAsia="Times New Roman" w:hAnsi="Times New Roman" w:cs="Times New Roman"/>
          <w:b/>
          <w:bCs/>
          <w:color w:val="385623" w:themeColor="accent6" w:themeShade="80"/>
          <w:sz w:val="28"/>
          <w:szCs w:val="28"/>
          <w:lang w:eastAsia="lt-LT"/>
        </w:rPr>
        <w:t>5.</w:t>
      </w:r>
      <w:r w:rsidR="00A753A4" w:rsidRPr="00702A0B">
        <w:rPr>
          <w:rFonts w:ascii="Times New Roman" w:eastAsia="Times New Roman" w:hAnsi="Times New Roman" w:cs="Times New Roman"/>
          <w:b/>
          <w:bCs/>
          <w:color w:val="385623" w:themeColor="accent6" w:themeShade="80"/>
          <w:sz w:val="28"/>
          <w:szCs w:val="28"/>
          <w:lang w:eastAsia="lt-LT"/>
        </w:rPr>
        <w:t xml:space="preserve"> </w:t>
      </w:r>
      <w:r w:rsidRPr="00702A0B">
        <w:rPr>
          <w:rFonts w:ascii="Times New Roman" w:eastAsia="Times New Roman" w:hAnsi="Times New Roman" w:cs="Times New Roman"/>
          <w:color w:val="385623" w:themeColor="accent6" w:themeShade="80"/>
          <w:sz w:val="28"/>
          <w:szCs w:val="28"/>
          <w:lang w:eastAsia="lt-LT"/>
        </w:rPr>
        <w:t>Įkaitinkite orkaitę iki 180 C laipsnių (kaitinimas viršus + apačia, be vėjelio).</w:t>
      </w:r>
    </w:p>
    <w:p w:rsidR="00BC3BE1" w:rsidRPr="00702A0B" w:rsidRDefault="00BC3BE1" w:rsidP="00BC3BE1">
      <w:pPr>
        <w:shd w:val="clear" w:color="auto" w:fill="FFFFFF"/>
        <w:spacing w:before="100" w:beforeAutospacing="1" w:after="120" w:line="240" w:lineRule="auto"/>
        <w:rPr>
          <w:rFonts w:ascii="Times New Roman" w:eastAsia="Times New Roman" w:hAnsi="Times New Roman" w:cs="Times New Roman"/>
          <w:b/>
          <w:bCs/>
          <w:color w:val="385623" w:themeColor="accent6" w:themeShade="80"/>
          <w:sz w:val="28"/>
          <w:szCs w:val="28"/>
          <w:lang w:eastAsia="lt-LT"/>
        </w:rPr>
      </w:pPr>
      <w:r w:rsidRPr="00702A0B">
        <w:rPr>
          <w:rFonts w:ascii="Times New Roman" w:eastAsia="Times New Roman" w:hAnsi="Times New Roman" w:cs="Times New Roman"/>
          <w:b/>
          <w:bCs/>
          <w:color w:val="385623" w:themeColor="accent6" w:themeShade="80"/>
          <w:sz w:val="28"/>
          <w:szCs w:val="28"/>
          <w:lang w:eastAsia="lt-LT"/>
        </w:rPr>
        <w:t>6.</w:t>
      </w:r>
      <w:r w:rsidR="00A753A4" w:rsidRPr="00702A0B">
        <w:rPr>
          <w:rFonts w:ascii="Times New Roman" w:eastAsia="Times New Roman" w:hAnsi="Times New Roman" w:cs="Times New Roman"/>
          <w:b/>
          <w:bCs/>
          <w:color w:val="385623" w:themeColor="accent6" w:themeShade="80"/>
          <w:sz w:val="28"/>
          <w:szCs w:val="28"/>
          <w:lang w:eastAsia="lt-LT"/>
        </w:rPr>
        <w:t xml:space="preserve"> </w:t>
      </w:r>
      <w:r w:rsidRPr="00702A0B">
        <w:rPr>
          <w:rFonts w:ascii="Times New Roman" w:eastAsia="Times New Roman" w:hAnsi="Times New Roman" w:cs="Times New Roman"/>
          <w:color w:val="385623" w:themeColor="accent6" w:themeShade="80"/>
          <w:sz w:val="28"/>
          <w:szCs w:val="28"/>
          <w:lang w:eastAsia="lt-LT"/>
        </w:rPr>
        <w:t>Imkite po gabalėlį tešlos ir ant miltuoto paviršiaus plonai iškočiokite iki 2 - 3 mm storio. Kai/jei kočiojant tešla ima lipti prie kočėlo ar stalviršio, ją pabarstykite trupučiu miltų, apverskite ir vėl kočiokite. Ir taip vis apverskite pabarstydami trupučiu miltų iki iškočiosite norimo storio lakštą. Iš tešlos išpjaustykite arba su formelėmis išspauskite sausainius. Tuo metu nenaudojamą tešlą ir likučius apipjausčius laikykite šaldytuve (taip sausainiai keps taisyklingesnių formų).</w:t>
      </w:r>
    </w:p>
    <w:p w:rsidR="00BC3BE1" w:rsidRPr="00702A0B" w:rsidRDefault="00BC3BE1" w:rsidP="00BC3BE1">
      <w:pPr>
        <w:shd w:val="clear" w:color="auto" w:fill="FFFFFF"/>
        <w:spacing w:before="100" w:beforeAutospacing="1" w:after="120" w:line="240" w:lineRule="auto"/>
        <w:rPr>
          <w:rFonts w:ascii="Times New Roman" w:eastAsia="Times New Roman" w:hAnsi="Times New Roman" w:cs="Times New Roman"/>
          <w:b/>
          <w:bCs/>
          <w:color w:val="385623" w:themeColor="accent6" w:themeShade="80"/>
          <w:sz w:val="28"/>
          <w:szCs w:val="28"/>
          <w:lang w:eastAsia="lt-LT"/>
        </w:rPr>
      </w:pPr>
      <w:r w:rsidRPr="00702A0B">
        <w:rPr>
          <w:rFonts w:ascii="Times New Roman" w:eastAsia="Times New Roman" w:hAnsi="Times New Roman" w:cs="Times New Roman"/>
          <w:b/>
          <w:bCs/>
          <w:color w:val="385623" w:themeColor="accent6" w:themeShade="80"/>
          <w:sz w:val="28"/>
          <w:szCs w:val="28"/>
          <w:lang w:eastAsia="lt-LT"/>
        </w:rPr>
        <w:t>7.</w:t>
      </w:r>
      <w:r w:rsidR="00A753A4" w:rsidRPr="00702A0B">
        <w:rPr>
          <w:rFonts w:ascii="Times New Roman" w:eastAsia="Times New Roman" w:hAnsi="Times New Roman" w:cs="Times New Roman"/>
          <w:b/>
          <w:bCs/>
          <w:color w:val="385623" w:themeColor="accent6" w:themeShade="80"/>
          <w:sz w:val="28"/>
          <w:szCs w:val="28"/>
          <w:lang w:eastAsia="lt-LT"/>
        </w:rPr>
        <w:t xml:space="preserve"> </w:t>
      </w:r>
      <w:r w:rsidRPr="00702A0B">
        <w:rPr>
          <w:rFonts w:ascii="Times New Roman" w:eastAsia="Times New Roman" w:hAnsi="Times New Roman" w:cs="Times New Roman"/>
          <w:color w:val="385623" w:themeColor="accent6" w:themeShade="80"/>
          <w:sz w:val="28"/>
          <w:szCs w:val="28"/>
          <w:lang w:eastAsia="lt-LT"/>
        </w:rPr>
        <w:t>Sausainius dėkite į kepimo popieriumi išklotą skardą palikdami nedidelius tarpelius. Kepkite iki 180 laipsnių C įkaitintoje orkait</w:t>
      </w:r>
      <w:r w:rsidR="00D21D74" w:rsidRPr="00702A0B">
        <w:rPr>
          <w:rFonts w:ascii="Times New Roman" w:eastAsia="Times New Roman" w:hAnsi="Times New Roman" w:cs="Times New Roman"/>
          <w:color w:val="385623" w:themeColor="accent6" w:themeShade="80"/>
          <w:sz w:val="28"/>
          <w:szCs w:val="28"/>
          <w:lang w:eastAsia="lt-LT"/>
        </w:rPr>
        <w:t>ės viduryje apie 7 - 12 min.</w:t>
      </w:r>
      <w:r w:rsidRPr="00702A0B">
        <w:rPr>
          <w:rFonts w:ascii="Times New Roman" w:eastAsia="Times New Roman" w:hAnsi="Times New Roman" w:cs="Times New Roman"/>
          <w:color w:val="385623" w:themeColor="accent6" w:themeShade="80"/>
          <w:sz w:val="28"/>
          <w:szCs w:val="28"/>
          <w:lang w:eastAsia="lt-LT"/>
        </w:rPr>
        <w:t xml:space="preserve"> Kepamus sausainius prižiūrėkite - kai tik krašteliai ims rusvėti, traukite iš orkaitės, net jei atrodo </w:t>
      </w:r>
      <w:proofErr w:type="spellStart"/>
      <w:r w:rsidRPr="00702A0B">
        <w:rPr>
          <w:rFonts w:ascii="Times New Roman" w:eastAsia="Times New Roman" w:hAnsi="Times New Roman" w:cs="Times New Roman"/>
          <w:color w:val="385623" w:themeColor="accent6" w:themeShade="80"/>
          <w:sz w:val="28"/>
          <w:szCs w:val="28"/>
          <w:lang w:eastAsia="lt-LT"/>
        </w:rPr>
        <w:t>minkštoki</w:t>
      </w:r>
      <w:proofErr w:type="spellEnd"/>
      <w:r w:rsidRPr="00702A0B">
        <w:rPr>
          <w:rFonts w:ascii="Times New Roman" w:eastAsia="Times New Roman" w:hAnsi="Times New Roman" w:cs="Times New Roman"/>
          <w:color w:val="385623" w:themeColor="accent6" w:themeShade="80"/>
          <w:sz w:val="28"/>
          <w:szCs w:val="28"/>
          <w:lang w:eastAsia="lt-LT"/>
        </w:rPr>
        <w:t xml:space="preserve"> (sutvirtės vėsdami).</w:t>
      </w:r>
    </w:p>
    <w:p w:rsidR="00BC3BE1" w:rsidRPr="00702A0B" w:rsidRDefault="00D21D74" w:rsidP="00BC3BE1">
      <w:pPr>
        <w:shd w:val="clear" w:color="auto" w:fill="FFFFFF"/>
        <w:spacing w:before="100" w:beforeAutospacing="1" w:after="120" w:line="240" w:lineRule="auto"/>
        <w:rPr>
          <w:rFonts w:ascii="Times New Roman" w:eastAsia="Times New Roman" w:hAnsi="Times New Roman" w:cs="Times New Roman"/>
          <w:b/>
          <w:bCs/>
          <w:color w:val="385623" w:themeColor="accent6" w:themeShade="80"/>
          <w:sz w:val="28"/>
          <w:szCs w:val="28"/>
          <w:lang w:eastAsia="lt-LT"/>
        </w:rPr>
      </w:pPr>
      <w:r w:rsidRPr="00702A0B">
        <w:rPr>
          <w:rFonts w:ascii="Times New Roman" w:eastAsia="Times New Roman" w:hAnsi="Times New Roman" w:cs="Times New Roman"/>
          <w:b/>
          <w:bCs/>
          <w:color w:val="385623" w:themeColor="accent6" w:themeShade="80"/>
          <w:sz w:val="28"/>
          <w:szCs w:val="28"/>
          <w:lang w:eastAsia="lt-LT"/>
        </w:rPr>
        <w:t>8</w:t>
      </w:r>
      <w:r w:rsidR="00BC3BE1" w:rsidRPr="00702A0B">
        <w:rPr>
          <w:rFonts w:ascii="Times New Roman" w:eastAsia="Times New Roman" w:hAnsi="Times New Roman" w:cs="Times New Roman"/>
          <w:b/>
          <w:bCs/>
          <w:color w:val="385623" w:themeColor="accent6" w:themeShade="80"/>
          <w:sz w:val="28"/>
          <w:szCs w:val="28"/>
          <w:lang w:eastAsia="lt-LT"/>
        </w:rPr>
        <w:t>.</w:t>
      </w:r>
      <w:r w:rsidR="00A753A4" w:rsidRPr="00702A0B">
        <w:rPr>
          <w:rFonts w:ascii="Times New Roman" w:eastAsia="Times New Roman" w:hAnsi="Times New Roman" w:cs="Times New Roman"/>
          <w:b/>
          <w:bCs/>
          <w:color w:val="385623" w:themeColor="accent6" w:themeShade="80"/>
          <w:sz w:val="28"/>
          <w:szCs w:val="28"/>
          <w:lang w:eastAsia="lt-LT"/>
        </w:rPr>
        <w:t xml:space="preserve"> </w:t>
      </w:r>
      <w:r w:rsidR="00BC3BE1" w:rsidRPr="00702A0B">
        <w:rPr>
          <w:rFonts w:ascii="Times New Roman" w:eastAsia="Times New Roman" w:hAnsi="Times New Roman" w:cs="Times New Roman"/>
          <w:color w:val="385623" w:themeColor="accent6" w:themeShade="80"/>
          <w:sz w:val="28"/>
          <w:szCs w:val="28"/>
          <w:lang w:eastAsia="lt-LT"/>
        </w:rPr>
        <w:t xml:space="preserve">Glajui į dubenį dėkite kiaušinio baltymą, cukraus pudrą ir citrinų </w:t>
      </w:r>
      <w:proofErr w:type="spellStart"/>
      <w:r w:rsidR="00BC3BE1" w:rsidRPr="00702A0B">
        <w:rPr>
          <w:rFonts w:ascii="Times New Roman" w:eastAsia="Times New Roman" w:hAnsi="Times New Roman" w:cs="Times New Roman"/>
          <w:color w:val="385623" w:themeColor="accent6" w:themeShade="80"/>
          <w:sz w:val="28"/>
          <w:szCs w:val="28"/>
          <w:lang w:eastAsia="lt-LT"/>
        </w:rPr>
        <w:t>sultis</w:t>
      </w:r>
      <w:proofErr w:type="spellEnd"/>
      <w:r w:rsidR="00BC3BE1" w:rsidRPr="00702A0B">
        <w:rPr>
          <w:rFonts w:ascii="Times New Roman" w:eastAsia="Times New Roman" w:hAnsi="Times New Roman" w:cs="Times New Roman"/>
          <w:color w:val="385623" w:themeColor="accent6" w:themeShade="80"/>
          <w:sz w:val="28"/>
          <w:szCs w:val="28"/>
          <w:lang w:eastAsia="lt-LT"/>
        </w:rPr>
        <w:t xml:space="preserve"> (arba rūgštelę). Mediniu šaukštu arba mažu greičiu elektriniu plaktuvu išsukite iki glajus taps vientisas. Jis turėtų būti tirštas, glotnus, toks kuriuo galėtumėte formuoti raštus. Jei atrodo per skystas, įdėkite dar šiek tiek cukraus pudros, o jei per tirštas - įmaišykite mažutį šlakelį vandens.</w:t>
      </w:r>
    </w:p>
    <w:p w:rsidR="00BC3BE1" w:rsidRPr="00702A0B" w:rsidRDefault="00BC3BE1" w:rsidP="00BC3BE1">
      <w:pPr>
        <w:shd w:val="clear" w:color="auto" w:fill="FFFFFF"/>
        <w:spacing w:before="100" w:beforeAutospacing="1" w:after="120" w:line="240" w:lineRule="auto"/>
        <w:rPr>
          <w:rFonts w:ascii="Times New Roman" w:eastAsia="Times New Roman" w:hAnsi="Times New Roman" w:cs="Times New Roman"/>
          <w:b/>
          <w:bCs/>
          <w:color w:val="385623" w:themeColor="accent6" w:themeShade="80"/>
          <w:sz w:val="28"/>
          <w:szCs w:val="28"/>
          <w:lang w:eastAsia="lt-LT"/>
        </w:rPr>
      </w:pPr>
      <w:r w:rsidRPr="00702A0B">
        <w:rPr>
          <w:rFonts w:ascii="Times New Roman" w:eastAsia="Times New Roman" w:hAnsi="Times New Roman" w:cs="Times New Roman"/>
          <w:b/>
          <w:bCs/>
          <w:color w:val="385623" w:themeColor="accent6" w:themeShade="80"/>
          <w:sz w:val="28"/>
          <w:szCs w:val="28"/>
          <w:lang w:eastAsia="lt-LT"/>
        </w:rPr>
        <w:t>10.</w:t>
      </w:r>
      <w:r w:rsidR="00A753A4" w:rsidRPr="00702A0B">
        <w:rPr>
          <w:rFonts w:ascii="Times New Roman" w:eastAsia="Times New Roman" w:hAnsi="Times New Roman" w:cs="Times New Roman"/>
          <w:b/>
          <w:bCs/>
          <w:color w:val="385623" w:themeColor="accent6" w:themeShade="80"/>
          <w:sz w:val="28"/>
          <w:szCs w:val="28"/>
          <w:lang w:eastAsia="lt-LT"/>
        </w:rPr>
        <w:t xml:space="preserve"> </w:t>
      </w:r>
      <w:r w:rsidRPr="00702A0B">
        <w:rPr>
          <w:rFonts w:ascii="Times New Roman" w:eastAsia="Times New Roman" w:hAnsi="Times New Roman" w:cs="Times New Roman"/>
          <w:color w:val="385623" w:themeColor="accent6" w:themeShade="80"/>
          <w:sz w:val="28"/>
          <w:szCs w:val="28"/>
          <w:lang w:eastAsia="lt-LT"/>
        </w:rPr>
        <w:t>Aš glajų dedu į konditerinį maišelį su labai plonu antgaliu (2 dydžio) ir piešiu raštus. Jei maišelio neturite, galite nukirpti kamputį šaldymo maišeliui arba piešti ant sausainių teptuku.</w:t>
      </w:r>
    </w:p>
    <w:p w:rsidR="00A753A4" w:rsidRPr="00702A0B" w:rsidRDefault="00BC3BE1" w:rsidP="00702A0B">
      <w:pPr>
        <w:shd w:val="clear" w:color="auto" w:fill="FFFFFF"/>
        <w:spacing w:before="100" w:beforeAutospacing="1" w:after="120" w:line="240" w:lineRule="auto"/>
        <w:rPr>
          <w:rFonts w:ascii="Times New Roman" w:eastAsia="Times New Roman" w:hAnsi="Times New Roman" w:cs="Times New Roman"/>
          <w:b/>
          <w:bCs/>
          <w:color w:val="385623" w:themeColor="accent6" w:themeShade="80"/>
          <w:sz w:val="28"/>
          <w:szCs w:val="28"/>
          <w:lang w:eastAsia="lt-LT"/>
        </w:rPr>
      </w:pPr>
      <w:r w:rsidRPr="00702A0B">
        <w:rPr>
          <w:rFonts w:ascii="Times New Roman" w:eastAsia="Times New Roman" w:hAnsi="Times New Roman" w:cs="Times New Roman"/>
          <w:b/>
          <w:bCs/>
          <w:color w:val="385623" w:themeColor="accent6" w:themeShade="80"/>
          <w:sz w:val="28"/>
          <w:szCs w:val="28"/>
          <w:lang w:eastAsia="lt-LT"/>
        </w:rPr>
        <w:t>11.</w:t>
      </w:r>
      <w:r w:rsidR="00A753A4" w:rsidRPr="00702A0B">
        <w:rPr>
          <w:rFonts w:ascii="Times New Roman" w:eastAsia="Times New Roman" w:hAnsi="Times New Roman" w:cs="Times New Roman"/>
          <w:b/>
          <w:bCs/>
          <w:color w:val="385623" w:themeColor="accent6" w:themeShade="80"/>
          <w:sz w:val="28"/>
          <w:szCs w:val="28"/>
          <w:lang w:eastAsia="lt-LT"/>
        </w:rPr>
        <w:t xml:space="preserve"> </w:t>
      </w:r>
      <w:r w:rsidRPr="00702A0B">
        <w:rPr>
          <w:rFonts w:ascii="Times New Roman" w:eastAsia="Times New Roman" w:hAnsi="Times New Roman" w:cs="Times New Roman"/>
          <w:color w:val="385623" w:themeColor="accent6" w:themeShade="80"/>
          <w:sz w:val="28"/>
          <w:szCs w:val="28"/>
          <w:lang w:eastAsia="lt-LT"/>
        </w:rPr>
        <w:t>Kai glajus visiškai sutvirtėja, sausainius sudedu į sandarią dėžutę. Šalia dar galima įdėti obuolį (padės sausainiams neišdžiūti ir suteiks daugiau aromato). Taip sausainius galite laikyti 2-3 savaites.</w:t>
      </w:r>
      <w:r w:rsidR="00A753A4" w:rsidRPr="00D21D74">
        <w:rPr>
          <w:rFonts w:ascii="Times New Roman" w:eastAsia="Times New Roman" w:hAnsi="Times New Roman" w:cs="Times New Roman"/>
          <w:b/>
          <w:bCs/>
          <w:sz w:val="32"/>
          <w:szCs w:val="32"/>
          <w:lang w:eastAsia="lt-LT"/>
        </w:rPr>
        <w:br w:type="page"/>
      </w:r>
    </w:p>
    <w:p w:rsidR="00BC3BE1" w:rsidRPr="001B6D86" w:rsidRDefault="00A753A4" w:rsidP="00A753A4">
      <w:pPr>
        <w:shd w:val="clear" w:color="auto" w:fill="FFFFFF"/>
        <w:spacing w:before="100" w:beforeAutospacing="1" w:after="120" w:line="240" w:lineRule="auto"/>
        <w:jc w:val="center"/>
        <w:rPr>
          <w:rFonts w:ascii="Times New Roman" w:eastAsia="Times New Roman" w:hAnsi="Times New Roman" w:cs="Times New Roman"/>
          <w:b/>
          <w:color w:val="385623" w:themeColor="accent6" w:themeShade="80"/>
          <w:sz w:val="56"/>
          <w:szCs w:val="56"/>
          <w:lang w:eastAsia="lt-LT"/>
        </w:rPr>
      </w:pPr>
      <w:r w:rsidRPr="001B6D86">
        <w:rPr>
          <w:rFonts w:ascii="Times New Roman" w:eastAsia="Times New Roman" w:hAnsi="Times New Roman" w:cs="Times New Roman"/>
          <w:b/>
          <w:color w:val="385623" w:themeColor="accent6" w:themeShade="80"/>
          <w:sz w:val="56"/>
          <w:szCs w:val="56"/>
          <w:lang w:eastAsia="lt-LT"/>
        </w:rPr>
        <w:lastRenderedPageBreak/>
        <w:t>Kalėdine eglute...</w:t>
      </w:r>
    </w:p>
    <w:p w:rsidR="0009461C" w:rsidRPr="001B6D86" w:rsidRDefault="0009461C" w:rsidP="00AD2DBD">
      <w:pPr>
        <w:shd w:val="clear" w:color="auto" w:fill="FFFFFF"/>
        <w:spacing w:before="100" w:beforeAutospacing="1" w:after="120" w:line="240" w:lineRule="auto"/>
        <w:jc w:val="center"/>
        <w:rPr>
          <w:rFonts w:ascii="Times New Roman" w:eastAsia="Times New Roman" w:hAnsi="Times New Roman" w:cs="Times New Roman"/>
          <w:color w:val="385623" w:themeColor="accent6" w:themeShade="80"/>
          <w:sz w:val="36"/>
          <w:szCs w:val="36"/>
          <w:lang w:eastAsia="lt-LT"/>
        </w:rPr>
      </w:pPr>
      <w:r w:rsidRPr="001B6D86">
        <w:rPr>
          <w:rFonts w:ascii="Times New Roman" w:eastAsia="Times New Roman" w:hAnsi="Times New Roman" w:cs="Times New Roman"/>
          <w:color w:val="385623" w:themeColor="accent6" w:themeShade="80"/>
          <w:sz w:val="36"/>
          <w:szCs w:val="36"/>
          <w:lang w:eastAsia="lt-LT"/>
        </w:rPr>
        <w:t>Greičiausiai ir dabar niekas negalėtų tiksliai pasakyti, kaip ir kur gimė paprotys puošti Kalėdų eglutę, tačiau ma</w:t>
      </w:r>
      <w:bookmarkStart w:id="0" w:name="_GoBack"/>
      <w:bookmarkEnd w:id="0"/>
      <w:r w:rsidRPr="001B6D86">
        <w:rPr>
          <w:rFonts w:ascii="Times New Roman" w:eastAsia="Times New Roman" w:hAnsi="Times New Roman" w:cs="Times New Roman"/>
          <w:color w:val="385623" w:themeColor="accent6" w:themeShade="80"/>
          <w:sz w:val="36"/>
          <w:szCs w:val="36"/>
          <w:lang w:eastAsia="lt-LT"/>
        </w:rPr>
        <w:t xml:space="preserve">noma, jog tai tolimų pagoniškų papročių atspindys. Senovės Egipte, dar prieš Kristaus gimimą, trumpiausią metų dieną namus puošdavo žaliomis palmių šakelėmis, simbolizuojančiomis gyvybės pergalę prieš mirtį. Romėnai pasimerkdavo nulaužtą lauro šakelę. Druidų žyniai, švęsdami trumpiausią metų dieną, kabindavo auksinius obuolius ant ąžuolo šakų. Šiandien kalėdinės eglės puošimas turi krikščioniškas šaknis. Šventajame rašte minima, kad Libano kedras dėl savo didingumo grožio laikomas </w:t>
      </w:r>
      <w:proofErr w:type="spellStart"/>
      <w:r w:rsidRPr="001B6D86">
        <w:rPr>
          <w:rFonts w:ascii="Times New Roman" w:eastAsia="Times New Roman" w:hAnsi="Times New Roman" w:cs="Times New Roman"/>
          <w:color w:val="385623" w:themeColor="accent6" w:themeShade="80"/>
          <w:sz w:val="36"/>
          <w:szCs w:val="36"/>
          <w:lang w:eastAsia="lt-LT"/>
        </w:rPr>
        <w:t>nemirtingumo</w:t>
      </w:r>
      <w:proofErr w:type="spellEnd"/>
      <w:r w:rsidRPr="001B6D86">
        <w:rPr>
          <w:rFonts w:ascii="Times New Roman" w:eastAsia="Times New Roman" w:hAnsi="Times New Roman" w:cs="Times New Roman"/>
          <w:color w:val="385623" w:themeColor="accent6" w:themeShade="80"/>
          <w:sz w:val="36"/>
          <w:szCs w:val="36"/>
          <w:lang w:eastAsia="lt-LT"/>
        </w:rPr>
        <w:t xml:space="preserve"> simboliu. Mūsų kraštuose kedras neauga, jį pakeičia spygliuotis – eglė.</w:t>
      </w:r>
    </w:p>
    <w:p w:rsidR="0009461C" w:rsidRPr="001B6D86" w:rsidRDefault="0009461C" w:rsidP="001B6D86">
      <w:pPr>
        <w:shd w:val="clear" w:color="auto" w:fill="FFFFFF"/>
        <w:spacing w:before="100" w:beforeAutospacing="1" w:after="120" w:line="240" w:lineRule="auto"/>
        <w:jc w:val="center"/>
        <w:rPr>
          <w:rFonts w:ascii="Times New Roman" w:eastAsia="Times New Roman" w:hAnsi="Times New Roman" w:cs="Times New Roman"/>
          <w:color w:val="385623" w:themeColor="accent6" w:themeShade="80"/>
          <w:sz w:val="40"/>
          <w:szCs w:val="40"/>
          <w:lang w:eastAsia="lt-LT"/>
        </w:rPr>
      </w:pPr>
      <w:r w:rsidRPr="001B6D86">
        <w:rPr>
          <w:rFonts w:ascii="Times New Roman" w:eastAsia="Times New Roman" w:hAnsi="Times New Roman" w:cs="Times New Roman"/>
          <w:color w:val="385623" w:themeColor="accent6" w:themeShade="80"/>
          <w:sz w:val="40"/>
          <w:szCs w:val="40"/>
          <w:lang w:eastAsia="lt-LT"/>
        </w:rPr>
        <w:t>XVI a. viduryje rašytiniuose šaltiniuose Vokietijoje, Elzaso krašte, buvo užfiksuotas paprotys ant stalo statyti mažą eglutę, papuoštą obuoliais ir saldumynais. Minimas pasakojimas, jog Martynas Liuteris, norėdamas parodyti vaikams kaip žvaigždės mirkčioja, papuošė mažą eglutę žvakutėmis. Šis paprotys išplito ne tik visoje Vokietijoje, bet pasiekė ir kitus kraštus.</w:t>
      </w:r>
    </w:p>
    <w:p w:rsidR="0009461C" w:rsidRPr="001B6D86" w:rsidRDefault="0009461C" w:rsidP="001B6D86">
      <w:pPr>
        <w:shd w:val="clear" w:color="auto" w:fill="FFFFFF"/>
        <w:spacing w:before="100" w:beforeAutospacing="1" w:after="120" w:line="240" w:lineRule="auto"/>
        <w:jc w:val="center"/>
        <w:rPr>
          <w:rFonts w:ascii="Times New Roman" w:eastAsia="Times New Roman" w:hAnsi="Times New Roman" w:cs="Times New Roman"/>
          <w:color w:val="385623" w:themeColor="accent6" w:themeShade="80"/>
          <w:sz w:val="40"/>
          <w:szCs w:val="40"/>
          <w:lang w:eastAsia="lt-LT"/>
        </w:rPr>
      </w:pPr>
      <w:r w:rsidRPr="001B6D86">
        <w:rPr>
          <w:rFonts w:ascii="Times New Roman" w:eastAsia="Times New Roman" w:hAnsi="Times New Roman" w:cs="Times New Roman"/>
          <w:color w:val="385623" w:themeColor="accent6" w:themeShade="80"/>
          <w:sz w:val="40"/>
          <w:szCs w:val="40"/>
          <w:lang w:eastAsia="lt-LT"/>
        </w:rPr>
        <w:t>Britai – artimi vokiečių kaimynai, taip pat pamėgo švenčių metu puošti eglutę, tačiau Britanijoje buvo puošiama tiek eglučių, kiek būdavo šeimos narių. Eglučių puošybai naudoti tiek vokiečių išrasti blizgučiai, tiek puošta savaip: sidabriniais siūlais, karoliukais. Jaunos damos praleisdavo valandų valandas karpydamos snaiges. 1880–</w:t>
      </w:r>
      <w:proofErr w:type="spellStart"/>
      <w:r w:rsidRPr="001B6D86">
        <w:rPr>
          <w:rFonts w:ascii="Times New Roman" w:eastAsia="Times New Roman" w:hAnsi="Times New Roman" w:cs="Times New Roman"/>
          <w:color w:val="385623" w:themeColor="accent6" w:themeShade="80"/>
          <w:sz w:val="40"/>
          <w:szCs w:val="40"/>
          <w:lang w:eastAsia="lt-LT"/>
        </w:rPr>
        <w:t>aisiais</w:t>
      </w:r>
      <w:proofErr w:type="spellEnd"/>
      <w:r w:rsidRPr="001B6D86">
        <w:rPr>
          <w:rFonts w:ascii="Times New Roman" w:eastAsia="Times New Roman" w:hAnsi="Times New Roman" w:cs="Times New Roman"/>
          <w:color w:val="385623" w:themeColor="accent6" w:themeShade="80"/>
          <w:sz w:val="40"/>
          <w:szCs w:val="40"/>
          <w:lang w:eastAsia="lt-LT"/>
        </w:rPr>
        <w:t xml:space="preserve"> prasidėjo estetinio judėjimo banga, padariusi įtaką ir eglės puošybai. Ant jos buvo kraunama tiek, kiek sugebėta sutalpinti. Nuo XIX a. pabaigos buvo itin populiaru eglės viršūnių puošybai naudoti šalies vėliavas. Karo metu daugelyje šalių egles vėl puošė rankų darbo kuklūs, bet skoningi žaislai. Po 1918 m. dėl eksporto ir </w:t>
      </w:r>
      <w:proofErr w:type="spellStart"/>
      <w:r w:rsidRPr="001B6D86">
        <w:rPr>
          <w:rFonts w:ascii="Times New Roman" w:eastAsia="Times New Roman" w:hAnsi="Times New Roman" w:cs="Times New Roman"/>
          <w:color w:val="385623" w:themeColor="accent6" w:themeShade="80"/>
          <w:sz w:val="40"/>
          <w:szCs w:val="40"/>
          <w:lang w:eastAsia="lt-LT"/>
        </w:rPr>
        <w:t>licenzijų</w:t>
      </w:r>
      <w:proofErr w:type="spellEnd"/>
      <w:r w:rsidRPr="001B6D86">
        <w:rPr>
          <w:rFonts w:ascii="Times New Roman" w:eastAsia="Times New Roman" w:hAnsi="Times New Roman" w:cs="Times New Roman"/>
          <w:color w:val="385623" w:themeColor="accent6" w:themeShade="80"/>
          <w:sz w:val="40"/>
          <w:szCs w:val="40"/>
          <w:lang w:eastAsia="lt-LT"/>
        </w:rPr>
        <w:t xml:space="preserve"> problemos Vokietija savo žaislų rinką užleido Kinijai ir JAV. 1960 m. eglės įgauna modernią formą, tačiau jau kitame dešimtmetyje žmones aplanko nostalgija: grįžtama prie blizgučių, stiklinių papuošalų. </w:t>
      </w:r>
      <w:r w:rsidRPr="001B6D86">
        <w:rPr>
          <w:rFonts w:ascii="Times New Roman" w:eastAsia="Times New Roman" w:hAnsi="Times New Roman" w:cs="Times New Roman"/>
          <w:color w:val="385623" w:themeColor="accent6" w:themeShade="80"/>
          <w:sz w:val="40"/>
          <w:szCs w:val="40"/>
          <w:lang w:eastAsia="lt-LT"/>
        </w:rPr>
        <w:lastRenderedPageBreak/>
        <w:t xml:space="preserve">Nuo 1990 metų populiarėja eglės puošimas pagal vieną temą. Kiekvienos tautos kalėdinis medelis turėjo savų ypatumų: lenkai eglutes puošdavo paukščių atvaizdais ir žvaigždutėmis; švedai – šiaudinėmis figūrėlėmis; danai – varpeliais, snaigėmis ir </w:t>
      </w:r>
      <w:proofErr w:type="spellStart"/>
      <w:r w:rsidRPr="001B6D86">
        <w:rPr>
          <w:rFonts w:ascii="Times New Roman" w:eastAsia="Times New Roman" w:hAnsi="Times New Roman" w:cs="Times New Roman"/>
          <w:color w:val="385623" w:themeColor="accent6" w:themeShade="80"/>
          <w:sz w:val="40"/>
          <w:szCs w:val="40"/>
          <w:lang w:eastAsia="lt-LT"/>
        </w:rPr>
        <w:t>širdutėmis</w:t>
      </w:r>
      <w:proofErr w:type="spellEnd"/>
      <w:r w:rsidRPr="001B6D86">
        <w:rPr>
          <w:rFonts w:ascii="Times New Roman" w:eastAsia="Times New Roman" w:hAnsi="Times New Roman" w:cs="Times New Roman"/>
          <w:color w:val="385623" w:themeColor="accent6" w:themeShade="80"/>
          <w:sz w:val="40"/>
          <w:szCs w:val="40"/>
          <w:lang w:eastAsia="lt-LT"/>
        </w:rPr>
        <w:t>; čekai ir slovakai – ornamentais, pagamintais iš dažytų kiaušinių lukštų; ukrainiečiai – namus dabindavo sėkmę nešančiu voru ir voratinkliais.</w:t>
      </w:r>
    </w:p>
    <w:p w:rsidR="0009461C" w:rsidRPr="001B6D86" w:rsidRDefault="0009461C" w:rsidP="001B6D86">
      <w:pPr>
        <w:shd w:val="clear" w:color="auto" w:fill="FFFFFF"/>
        <w:spacing w:before="100" w:beforeAutospacing="1" w:after="120" w:line="240" w:lineRule="auto"/>
        <w:jc w:val="center"/>
        <w:rPr>
          <w:rFonts w:ascii="Times New Roman" w:eastAsia="Times New Roman" w:hAnsi="Times New Roman" w:cs="Times New Roman"/>
          <w:color w:val="385623" w:themeColor="accent6" w:themeShade="80"/>
          <w:sz w:val="40"/>
          <w:szCs w:val="40"/>
          <w:lang w:eastAsia="lt-LT"/>
        </w:rPr>
      </w:pPr>
      <w:r w:rsidRPr="001B6D86">
        <w:rPr>
          <w:rFonts w:ascii="Times New Roman" w:eastAsia="Times New Roman" w:hAnsi="Times New Roman" w:cs="Times New Roman"/>
          <w:color w:val="385623" w:themeColor="accent6" w:themeShade="80"/>
          <w:sz w:val="40"/>
          <w:szCs w:val="40"/>
          <w:lang w:eastAsia="lt-LT"/>
        </w:rPr>
        <w:t>Papročių tyrinėtojo Juozo Kudirkos pastebėjimu, Lietuvoje Kalėdų eglutė pirmą kartą minėta 1853 m., Antanas Baranauskas papuoštą eglę matęs Vainute (Šilutės r.). Paprotys puošti eglutę Lietuvoje atėjo per dvarų ir bažnyčių kultūrą, įsigalėjo rengiant eglutės šventes rusiškose mokyklose. Rusiškose mokyklose pirmosios Kalėdų eglutės buvo papuoštos laukiant 1897–</w:t>
      </w:r>
      <w:proofErr w:type="spellStart"/>
      <w:r w:rsidRPr="001B6D86">
        <w:rPr>
          <w:rFonts w:ascii="Times New Roman" w:eastAsia="Times New Roman" w:hAnsi="Times New Roman" w:cs="Times New Roman"/>
          <w:color w:val="385623" w:themeColor="accent6" w:themeShade="80"/>
          <w:sz w:val="40"/>
          <w:szCs w:val="40"/>
          <w:lang w:eastAsia="lt-LT"/>
        </w:rPr>
        <w:t>ųjų</w:t>
      </w:r>
      <w:proofErr w:type="spellEnd"/>
      <w:r w:rsidRPr="001B6D86">
        <w:rPr>
          <w:rFonts w:ascii="Times New Roman" w:eastAsia="Times New Roman" w:hAnsi="Times New Roman" w:cs="Times New Roman"/>
          <w:color w:val="385623" w:themeColor="accent6" w:themeShade="80"/>
          <w:sz w:val="40"/>
          <w:szCs w:val="40"/>
          <w:lang w:eastAsia="lt-LT"/>
        </w:rPr>
        <w:t xml:space="preserve"> (Salake, Ukmergėje, Skaudvilėje). Tarpukario žiniasklaidoje vienas svarbiausių Kalėdų simboliu – eglutė vadintas </w:t>
      </w:r>
      <w:proofErr w:type="spellStart"/>
      <w:r w:rsidRPr="001B6D86">
        <w:rPr>
          <w:rFonts w:ascii="Times New Roman" w:eastAsia="Times New Roman" w:hAnsi="Times New Roman" w:cs="Times New Roman"/>
          <w:color w:val="385623" w:themeColor="accent6" w:themeShade="80"/>
          <w:sz w:val="40"/>
          <w:szCs w:val="40"/>
          <w:lang w:eastAsia="lt-LT"/>
        </w:rPr>
        <w:t>eglele</w:t>
      </w:r>
      <w:proofErr w:type="spellEnd"/>
      <w:r w:rsidRPr="001B6D86">
        <w:rPr>
          <w:rFonts w:ascii="Times New Roman" w:eastAsia="Times New Roman" w:hAnsi="Times New Roman" w:cs="Times New Roman"/>
          <w:color w:val="385623" w:themeColor="accent6" w:themeShade="80"/>
          <w:sz w:val="40"/>
          <w:szCs w:val="40"/>
          <w:lang w:eastAsia="lt-LT"/>
        </w:rPr>
        <w:t>, eglaite. Lietuvininkams, gyvenantiems Rytprūsiuose, toks „eglutės uždegimo paprotys“ dar buvęs svetimas, jau nekalbant apie tuos kaimus, kuriuose žmonės apskritai nieko nebuvo girdėję. Mažojoje Lietuvoje – daugiausiai sąsajų su vokiečiais turėjusiame krašte, vyravo evangelikų liuteronų religija. „Lietuvos aide“ rašyta, jog „senesnieji šio krašto gyventojai naujoviškų medžių visiškai nepakenčia, o jaunieji, norėdami įvesti eglučių puošimo paprotį, turi kovoti su senaisiais“. Išimtys dažniausiai atsirasdavo į šeimą atėjus žentui ar marčiai. Trečio ir ketvirto dešimtmečių sandūroje eglutes puošė jau beveik visa Lietuva.</w:t>
      </w:r>
    </w:p>
    <w:p w:rsidR="0009461C" w:rsidRPr="001B6D86" w:rsidRDefault="0009461C" w:rsidP="001B6D86">
      <w:pPr>
        <w:shd w:val="clear" w:color="auto" w:fill="FFFFFF"/>
        <w:spacing w:before="100" w:beforeAutospacing="1" w:after="120" w:line="240" w:lineRule="auto"/>
        <w:jc w:val="center"/>
        <w:rPr>
          <w:rFonts w:ascii="Times New Roman" w:eastAsia="Times New Roman" w:hAnsi="Times New Roman" w:cs="Times New Roman"/>
          <w:color w:val="385623" w:themeColor="accent6" w:themeShade="80"/>
          <w:sz w:val="40"/>
          <w:szCs w:val="40"/>
          <w:lang w:eastAsia="lt-LT"/>
        </w:rPr>
      </w:pPr>
      <w:r w:rsidRPr="001B6D86">
        <w:rPr>
          <w:rFonts w:ascii="Times New Roman" w:eastAsia="Times New Roman" w:hAnsi="Times New Roman" w:cs="Times New Roman"/>
          <w:color w:val="385623" w:themeColor="accent6" w:themeShade="80"/>
          <w:sz w:val="40"/>
          <w:szCs w:val="40"/>
          <w:lang w:eastAsia="lt-LT"/>
        </w:rPr>
        <w:t xml:space="preserve">Visgi, buvo matyti, jog šis paprotys per gana trumpą laiką įsitvirtino žmonių sąmonėje ir palaipsniui atsirado tiesioginis eglutės tapatinimas su Kalėdomis. Iš mokyklų Kalėdų eglutė atkeliavo į miestiečių, o vėliau ir į kaimo gyventojų namus. Valdžios atstovai, susirūpinę masiškai pradėtomis kirsti </w:t>
      </w:r>
      <w:r w:rsidRPr="001B6D86">
        <w:rPr>
          <w:rFonts w:ascii="Times New Roman" w:eastAsia="Times New Roman" w:hAnsi="Times New Roman" w:cs="Times New Roman"/>
          <w:color w:val="385623" w:themeColor="accent6" w:themeShade="80"/>
          <w:sz w:val="40"/>
          <w:szCs w:val="40"/>
          <w:lang w:eastAsia="lt-LT"/>
        </w:rPr>
        <w:lastRenderedPageBreak/>
        <w:t>eglutėmis, ėmė taikyti apribojimus ir draudimus. Šis eglučių kirtimo klausimas sukėlė nemažai diskusijų, žmonių nuomonės išsiskyrė į palaikančius ir prieštaraujančius šiai, dar pakankami neseniai atsiradusiai, naujovei. Tuometinė miestų inteligentija iš pradžių gana stipriai priešinosi šiam naujam papročiui, laikydami jį vokišku: „kokie bebūtų papročiai, tačiau jeigu jie yra visuomenei kenksmingi, mūsų visų pilietinė pareiga tuos papročius iš mūsų tautos išmesti“. Visos šios kalbos šiek tiek sumažino eglutės populiarumą. Kaip alternatyva ir šios problemos sprendimo būdas – siūlyta įsigyti dirbtines eglutes. Greta to, skatintas ir eglučių atsodinimas: „šio papročio atminimui įgyvendinsime naują paprotį ar net šventę – medžių sodinimo“. Ypač skaudžiai dėl Kalėdų eglučių draudimo sureagavo motinos, turinčios vaikų. Nors ir suvokdamos, jog tai „nelietuviškas paprotys – bet jis miesto lietuvių šeimose jau labai prigijo“.</w:t>
      </w:r>
    </w:p>
    <w:p w:rsidR="0009461C" w:rsidRPr="001B6D86" w:rsidRDefault="0009461C" w:rsidP="001B6D86">
      <w:pPr>
        <w:shd w:val="clear" w:color="auto" w:fill="FFFFFF"/>
        <w:spacing w:before="100" w:beforeAutospacing="1" w:after="120" w:line="240" w:lineRule="auto"/>
        <w:jc w:val="center"/>
        <w:rPr>
          <w:rFonts w:ascii="Times New Roman" w:eastAsia="Times New Roman" w:hAnsi="Times New Roman" w:cs="Times New Roman"/>
          <w:color w:val="385623" w:themeColor="accent6" w:themeShade="80"/>
          <w:sz w:val="40"/>
          <w:szCs w:val="40"/>
          <w:lang w:eastAsia="lt-LT"/>
        </w:rPr>
      </w:pPr>
      <w:r w:rsidRPr="001B6D86">
        <w:rPr>
          <w:rFonts w:ascii="Times New Roman" w:eastAsia="Times New Roman" w:hAnsi="Times New Roman" w:cs="Times New Roman"/>
          <w:color w:val="385623" w:themeColor="accent6" w:themeShade="80"/>
          <w:sz w:val="40"/>
          <w:szCs w:val="40"/>
          <w:lang w:eastAsia="lt-LT"/>
        </w:rPr>
        <w:t xml:space="preserve">Eglė – kaip amžinos gyvybės simbolis lietuvių kultūroje, buvo gerbiamas ir anksčiau, todėl galėjo išstumti iki tol buvusią savotišką „eglutę“ – rugių pėdą, kuris statytas po Kūčių stalu arba garbingiausioje namo vietoje – krikštasuolėje. Iš pradžių eglutės buvo statomos nedidelės – 0,5 metro aukščio. Eglutės pasirodymas skatino naujos tautodailės šakos atsiradimą - papuošalų darymą. Vienas populiariausių eglutės puošimo būdų – </w:t>
      </w:r>
      <w:proofErr w:type="spellStart"/>
      <w:r w:rsidRPr="001B6D86">
        <w:rPr>
          <w:rFonts w:ascii="Times New Roman" w:eastAsia="Times New Roman" w:hAnsi="Times New Roman" w:cs="Times New Roman"/>
          <w:color w:val="385623" w:themeColor="accent6" w:themeShade="80"/>
          <w:sz w:val="40"/>
          <w:szCs w:val="40"/>
          <w:lang w:eastAsia="lt-LT"/>
        </w:rPr>
        <w:t>šiaudinukai</w:t>
      </w:r>
      <w:proofErr w:type="spellEnd"/>
      <w:r w:rsidRPr="001B6D86">
        <w:rPr>
          <w:rFonts w:ascii="Times New Roman" w:eastAsia="Times New Roman" w:hAnsi="Times New Roman" w:cs="Times New Roman"/>
          <w:color w:val="385623" w:themeColor="accent6" w:themeShade="80"/>
          <w:sz w:val="40"/>
          <w:szCs w:val="40"/>
          <w:lang w:eastAsia="lt-LT"/>
        </w:rPr>
        <w:t xml:space="preserve">. Pirmaisiais dešimtmečiais lietuviai savo eglutes puošdavo obuoliukais, kabindavo saldainius, sausainius, karpydavo spalvotus popierėlius, kurdavo šiaudinius narvelius. J. Kudirka mini, jog puošimui dar buvo naudojami tešliniai kepiniai ir karpiniai. Iš </w:t>
      </w:r>
      <w:proofErr w:type="spellStart"/>
      <w:r w:rsidRPr="001B6D86">
        <w:rPr>
          <w:rFonts w:ascii="Times New Roman" w:eastAsia="Times New Roman" w:hAnsi="Times New Roman" w:cs="Times New Roman"/>
          <w:color w:val="385623" w:themeColor="accent6" w:themeShade="80"/>
          <w:sz w:val="40"/>
          <w:szCs w:val="40"/>
          <w:lang w:eastAsia="lt-LT"/>
        </w:rPr>
        <w:t>prėskučių</w:t>
      </w:r>
      <w:proofErr w:type="spellEnd"/>
      <w:r w:rsidRPr="001B6D86">
        <w:rPr>
          <w:rFonts w:ascii="Times New Roman" w:eastAsia="Times New Roman" w:hAnsi="Times New Roman" w:cs="Times New Roman"/>
          <w:color w:val="385623" w:themeColor="accent6" w:themeShade="80"/>
          <w:sz w:val="40"/>
          <w:szCs w:val="40"/>
          <w:lang w:eastAsia="lt-LT"/>
        </w:rPr>
        <w:t xml:space="preserve"> (</w:t>
      </w:r>
      <w:proofErr w:type="spellStart"/>
      <w:r w:rsidRPr="001B6D86">
        <w:rPr>
          <w:rFonts w:ascii="Times New Roman" w:eastAsia="Times New Roman" w:hAnsi="Times New Roman" w:cs="Times New Roman"/>
          <w:color w:val="385623" w:themeColor="accent6" w:themeShade="80"/>
          <w:sz w:val="40"/>
          <w:szCs w:val="40"/>
          <w:lang w:eastAsia="lt-LT"/>
        </w:rPr>
        <w:t>kūčiukų</w:t>
      </w:r>
      <w:proofErr w:type="spellEnd"/>
      <w:r w:rsidRPr="001B6D86">
        <w:rPr>
          <w:rFonts w:ascii="Times New Roman" w:eastAsia="Times New Roman" w:hAnsi="Times New Roman" w:cs="Times New Roman"/>
          <w:color w:val="385623" w:themeColor="accent6" w:themeShade="80"/>
          <w:sz w:val="40"/>
          <w:szCs w:val="40"/>
          <w:lang w:eastAsia="lt-LT"/>
        </w:rPr>
        <w:t xml:space="preserve">) tešlos lipdydavo ir kepdavo figūrinius sausainius – paukščiukus, arkliukus, lėles, voveraites, avinukus, ožiukus, mėnulius, žvaigždes, gėlytes. Trečio dešimtmečio pradžioje eglutes imta apibarstyti vatos gniužulėliais, o to paties dešimtmečio pabaigoje paplito ir </w:t>
      </w:r>
      <w:r w:rsidRPr="001B6D86">
        <w:rPr>
          <w:rFonts w:ascii="Times New Roman" w:eastAsia="Times New Roman" w:hAnsi="Times New Roman" w:cs="Times New Roman"/>
          <w:color w:val="385623" w:themeColor="accent6" w:themeShade="80"/>
          <w:sz w:val="40"/>
          <w:szCs w:val="40"/>
          <w:lang w:eastAsia="lt-LT"/>
        </w:rPr>
        <w:lastRenderedPageBreak/>
        <w:t>pirktiniai eglučių papuošalai. Dar vėliau puošta dirbtiniais bananais ir apelsinais bei šokoladiniais saldainiais. „Už uždarų durų suaugę ir jaunimas puošę eglaitę ir tik viską parengę, įsileisdavo ir mus, vaikus“.</w:t>
      </w:r>
    </w:p>
    <w:p w:rsidR="0009461C" w:rsidRPr="001B6D86" w:rsidRDefault="0009461C" w:rsidP="0009461C">
      <w:pPr>
        <w:shd w:val="clear" w:color="auto" w:fill="FFFFFF"/>
        <w:spacing w:before="100" w:beforeAutospacing="1" w:after="120" w:line="240" w:lineRule="auto"/>
        <w:rPr>
          <w:rFonts w:ascii="Times New Roman" w:eastAsia="Times New Roman" w:hAnsi="Times New Roman" w:cs="Times New Roman"/>
          <w:sz w:val="24"/>
          <w:szCs w:val="24"/>
          <w:lang w:eastAsia="lt-LT"/>
        </w:rPr>
      </w:pPr>
    </w:p>
    <w:sectPr w:rsidR="0009461C" w:rsidRPr="001B6D86" w:rsidSect="00474D7A">
      <w:pgSz w:w="11906" w:h="16838"/>
      <w:pgMar w:top="851" w:right="567" w:bottom="1134" w:left="709"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abriola">
    <w:panose1 w:val="04040605051002020D02"/>
    <w:charset w:val="BA"/>
    <w:family w:val="decorative"/>
    <w:pitch w:val="variable"/>
    <w:sig w:usb0="E00002EF" w:usb1="5000204B" w:usb2="00000000" w:usb3="00000000" w:csb0="0000009F" w:csb1="00000000"/>
  </w:font>
  <w:font w:name="Cambria">
    <w:panose1 w:val="02040503050406030204"/>
    <w:charset w:val="BA"/>
    <w:family w:val="roman"/>
    <w:pitch w:val="variable"/>
    <w:sig w:usb0="A00002EF" w:usb1="4000004B" w:usb2="00000000"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A4EE4"/>
    <w:multiLevelType w:val="multilevel"/>
    <w:tmpl w:val="6AF0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744652"/>
    <w:multiLevelType w:val="multilevel"/>
    <w:tmpl w:val="0ECC1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D43"/>
    <w:rsid w:val="000047B9"/>
    <w:rsid w:val="00025A2E"/>
    <w:rsid w:val="0007014D"/>
    <w:rsid w:val="0009461C"/>
    <w:rsid w:val="001078E5"/>
    <w:rsid w:val="001B6D86"/>
    <w:rsid w:val="00205EEB"/>
    <w:rsid w:val="0037315B"/>
    <w:rsid w:val="00474D7A"/>
    <w:rsid w:val="004C4058"/>
    <w:rsid w:val="004D78C2"/>
    <w:rsid w:val="006846C3"/>
    <w:rsid w:val="00702A0B"/>
    <w:rsid w:val="007311A1"/>
    <w:rsid w:val="00731393"/>
    <w:rsid w:val="009F5AC2"/>
    <w:rsid w:val="00A753A4"/>
    <w:rsid w:val="00AD2DBD"/>
    <w:rsid w:val="00B9031B"/>
    <w:rsid w:val="00BC3BE1"/>
    <w:rsid w:val="00BC4EB5"/>
    <w:rsid w:val="00BF0D43"/>
    <w:rsid w:val="00C46D4C"/>
    <w:rsid w:val="00D21D74"/>
    <w:rsid w:val="00D40274"/>
    <w:rsid w:val="00EC187A"/>
    <w:rsid w:val="00EC41F0"/>
    <w:rsid w:val="00EE2BDF"/>
    <w:rsid w:val="00EF591F"/>
    <w:rsid w:val="00F11EBF"/>
    <w:rsid w:val="00FB3BB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44B757-9859-4AB7-A64D-65CF9244A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western">
    <w:name w:val="western"/>
    <w:basedOn w:val="prastasis"/>
    <w:rsid w:val="00EC41F0"/>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23806">
      <w:bodyDiv w:val="1"/>
      <w:marLeft w:val="0"/>
      <w:marRight w:val="0"/>
      <w:marTop w:val="0"/>
      <w:marBottom w:val="0"/>
      <w:divBdr>
        <w:top w:val="none" w:sz="0" w:space="0" w:color="auto"/>
        <w:left w:val="none" w:sz="0" w:space="0" w:color="auto"/>
        <w:bottom w:val="none" w:sz="0" w:space="0" w:color="auto"/>
        <w:right w:val="none" w:sz="0" w:space="0" w:color="auto"/>
      </w:divBdr>
      <w:divsChild>
        <w:div w:id="1695769954">
          <w:marLeft w:val="0"/>
          <w:marRight w:val="0"/>
          <w:marTop w:val="0"/>
          <w:marBottom w:val="180"/>
          <w:divBdr>
            <w:top w:val="none" w:sz="0" w:space="0" w:color="auto"/>
            <w:left w:val="none" w:sz="0" w:space="0" w:color="auto"/>
            <w:bottom w:val="none" w:sz="0" w:space="0" w:color="auto"/>
            <w:right w:val="none" w:sz="0" w:space="0" w:color="auto"/>
          </w:divBdr>
        </w:div>
        <w:div w:id="2021078505">
          <w:marLeft w:val="0"/>
          <w:marRight w:val="0"/>
          <w:marTop w:val="0"/>
          <w:marBottom w:val="540"/>
          <w:divBdr>
            <w:top w:val="none" w:sz="0" w:space="0" w:color="auto"/>
            <w:left w:val="none" w:sz="0" w:space="0" w:color="auto"/>
            <w:bottom w:val="none" w:sz="0" w:space="0" w:color="auto"/>
            <w:right w:val="none" w:sz="0" w:space="0" w:color="auto"/>
          </w:divBdr>
        </w:div>
        <w:div w:id="1026098441">
          <w:marLeft w:val="0"/>
          <w:marRight w:val="0"/>
          <w:marTop w:val="0"/>
          <w:marBottom w:val="0"/>
          <w:divBdr>
            <w:top w:val="none" w:sz="0" w:space="0" w:color="auto"/>
            <w:left w:val="none" w:sz="0" w:space="0" w:color="auto"/>
            <w:bottom w:val="none" w:sz="0" w:space="0" w:color="auto"/>
            <w:right w:val="none" w:sz="0" w:space="0" w:color="auto"/>
          </w:divBdr>
          <w:divsChild>
            <w:div w:id="1282833807">
              <w:marLeft w:val="0"/>
              <w:marRight w:val="0"/>
              <w:marTop w:val="0"/>
              <w:marBottom w:val="225"/>
              <w:divBdr>
                <w:top w:val="none" w:sz="0" w:space="0" w:color="auto"/>
                <w:left w:val="none" w:sz="0" w:space="0" w:color="auto"/>
                <w:bottom w:val="none" w:sz="0" w:space="0" w:color="auto"/>
                <w:right w:val="none" w:sz="0" w:space="0" w:color="auto"/>
              </w:divBdr>
              <w:divsChild>
                <w:div w:id="926841778">
                  <w:marLeft w:val="0"/>
                  <w:marRight w:val="0"/>
                  <w:marTop w:val="0"/>
                  <w:marBottom w:val="240"/>
                  <w:divBdr>
                    <w:top w:val="none" w:sz="0" w:space="0" w:color="auto"/>
                    <w:left w:val="none" w:sz="0" w:space="0" w:color="auto"/>
                    <w:bottom w:val="none" w:sz="0" w:space="0" w:color="auto"/>
                    <w:right w:val="none" w:sz="0" w:space="0" w:color="auto"/>
                  </w:divBdr>
                </w:div>
                <w:div w:id="281886586">
                  <w:marLeft w:val="0"/>
                  <w:marRight w:val="0"/>
                  <w:marTop w:val="0"/>
                  <w:marBottom w:val="240"/>
                  <w:divBdr>
                    <w:top w:val="none" w:sz="0" w:space="0" w:color="auto"/>
                    <w:left w:val="none" w:sz="0" w:space="0" w:color="auto"/>
                    <w:bottom w:val="none" w:sz="0" w:space="0" w:color="auto"/>
                    <w:right w:val="none" w:sz="0" w:space="0" w:color="auto"/>
                  </w:divBdr>
                </w:div>
              </w:divsChild>
            </w:div>
            <w:div w:id="309867888">
              <w:marLeft w:val="0"/>
              <w:marRight w:val="0"/>
              <w:marTop w:val="0"/>
              <w:marBottom w:val="225"/>
              <w:divBdr>
                <w:top w:val="none" w:sz="0" w:space="0" w:color="auto"/>
                <w:left w:val="none" w:sz="0" w:space="0" w:color="auto"/>
                <w:bottom w:val="none" w:sz="0" w:space="0" w:color="auto"/>
                <w:right w:val="none" w:sz="0" w:space="0" w:color="auto"/>
              </w:divBdr>
              <w:divsChild>
                <w:div w:id="310524476">
                  <w:marLeft w:val="0"/>
                  <w:marRight w:val="0"/>
                  <w:marTop w:val="0"/>
                  <w:marBottom w:val="240"/>
                  <w:divBdr>
                    <w:top w:val="none" w:sz="0" w:space="0" w:color="auto"/>
                    <w:left w:val="none" w:sz="0" w:space="0" w:color="auto"/>
                    <w:bottom w:val="none" w:sz="0" w:space="0" w:color="auto"/>
                    <w:right w:val="none" w:sz="0" w:space="0" w:color="auto"/>
                  </w:divBdr>
                </w:div>
                <w:div w:id="453065242">
                  <w:marLeft w:val="0"/>
                  <w:marRight w:val="0"/>
                  <w:marTop w:val="0"/>
                  <w:marBottom w:val="240"/>
                  <w:divBdr>
                    <w:top w:val="none" w:sz="0" w:space="0" w:color="auto"/>
                    <w:left w:val="none" w:sz="0" w:space="0" w:color="auto"/>
                    <w:bottom w:val="none" w:sz="0" w:space="0" w:color="auto"/>
                    <w:right w:val="none" w:sz="0" w:space="0" w:color="auto"/>
                  </w:divBdr>
                </w:div>
              </w:divsChild>
            </w:div>
            <w:div w:id="934823223">
              <w:marLeft w:val="0"/>
              <w:marRight w:val="0"/>
              <w:marTop w:val="0"/>
              <w:marBottom w:val="225"/>
              <w:divBdr>
                <w:top w:val="none" w:sz="0" w:space="0" w:color="auto"/>
                <w:left w:val="none" w:sz="0" w:space="0" w:color="auto"/>
                <w:bottom w:val="none" w:sz="0" w:space="0" w:color="auto"/>
                <w:right w:val="none" w:sz="0" w:space="0" w:color="auto"/>
              </w:divBdr>
              <w:divsChild>
                <w:div w:id="702823047">
                  <w:marLeft w:val="0"/>
                  <w:marRight w:val="0"/>
                  <w:marTop w:val="0"/>
                  <w:marBottom w:val="240"/>
                  <w:divBdr>
                    <w:top w:val="none" w:sz="0" w:space="0" w:color="auto"/>
                    <w:left w:val="none" w:sz="0" w:space="0" w:color="auto"/>
                    <w:bottom w:val="none" w:sz="0" w:space="0" w:color="auto"/>
                    <w:right w:val="none" w:sz="0" w:space="0" w:color="auto"/>
                  </w:divBdr>
                </w:div>
                <w:div w:id="2033340820">
                  <w:marLeft w:val="0"/>
                  <w:marRight w:val="0"/>
                  <w:marTop w:val="0"/>
                  <w:marBottom w:val="240"/>
                  <w:divBdr>
                    <w:top w:val="none" w:sz="0" w:space="0" w:color="auto"/>
                    <w:left w:val="none" w:sz="0" w:space="0" w:color="auto"/>
                    <w:bottom w:val="none" w:sz="0" w:space="0" w:color="auto"/>
                    <w:right w:val="none" w:sz="0" w:space="0" w:color="auto"/>
                  </w:divBdr>
                </w:div>
              </w:divsChild>
            </w:div>
            <w:div w:id="1982927610">
              <w:marLeft w:val="0"/>
              <w:marRight w:val="0"/>
              <w:marTop w:val="0"/>
              <w:marBottom w:val="225"/>
              <w:divBdr>
                <w:top w:val="none" w:sz="0" w:space="0" w:color="auto"/>
                <w:left w:val="none" w:sz="0" w:space="0" w:color="auto"/>
                <w:bottom w:val="none" w:sz="0" w:space="0" w:color="auto"/>
                <w:right w:val="none" w:sz="0" w:space="0" w:color="auto"/>
              </w:divBdr>
              <w:divsChild>
                <w:div w:id="1958372174">
                  <w:marLeft w:val="0"/>
                  <w:marRight w:val="0"/>
                  <w:marTop w:val="0"/>
                  <w:marBottom w:val="240"/>
                  <w:divBdr>
                    <w:top w:val="none" w:sz="0" w:space="0" w:color="auto"/>
                    <w:left w:val="none" w:sz="0" w:space="0" w:color="auto"/>
                    <w:bottom w:val="none" w:sz="0" w:space="0" w:color="auto"/>
                    <w:right w:val="none" w:sz="0" w:space="0" w:color="auto"/>
                  </w:divBdr>
                </w:div>
                <w:div w:id="1112170095">
                  <w:marLeft w:val="0"/>
                  <w:marRight w:val="0"/>
                  <w:marTop w:val="0"/>
                  <w:marBottom w:val="240"/>
                  <w:divBdr>
                    <w:top w:val="none" w:sz="0" w:space="0" w:color="auto"/>
                    <w:left w:val="none" w:sz="0" w:space="0" w:color="auto"/>
                    <w:bottom w:val="none" w:sz="0" w:space="0" w:color="auto"/>
                    <w:right w:val="none" w:sz="0" w:space="0" w:color="auto"/>
                  </w:divBdr>
                </w:div>
              </w:divsChild>
            </w:div>
            <w:div w:id="2092660589">
              <w:marLeft w:val="0"/>
              <w:marRight w:val="0"/>
              <w:marTop w:val="0"/>
              <w:marBottom w:val="225"/>
              <w:divBdr>
                <w:top w:val="none" w:sz="0" w:space="0" w:color="auto"/>
                <w:left w:val="none" w:sz="0" w:space="0" w:color="auto"/>
                <w:bottom w:val="none" w:sz="0" w:space="0" w:color="auto"/>
                <w:right w:val="none" w:sz="0" w:space="0" w:color="auto"/>
              </w:divBdr>
              <w:divsChild>
                <w:div w:id="2144229972">
                  <w:marLeft w:val="0"/>
                  <w:marRight w:val="0"/>
                  <w:marTop w:val="0"/>
                  <w:marBottom w:val="240"/>
                  <w:divBdr>
                    <w:top w:val="none" w:sz="0" w:space="0" w:color="auto"/>
                    <w:left w:val="none" w:sz="0" w:space="0" w:color="auto"/>
                    <w:bottom w:val="none" w:sz="0" w:space="0" w:color="auto"/>
                    <w:right w:val="none" w:sz="0" w:space="0" w:color="auto"/>
                  </w:divBdr>
                </w:div>
                <w:div w:id="2072536121">
                  <w:marLeft w:val="0"/>
                  <w:marRight w:val="0"/>
                  <w:marTop w:val="0"/>
                  <w:marBottom w:val="240"/>
                  <w:divBdr>
                    <w:top w:val="none" w:sz="0" w:space="0" w:color="auto"/>
                    <w:left w:val="none" w:sz="0" w:space="0" w:color="auto"/>
                    <w:bottom w:val="none" w:sz="0" w:space="0" w:color="auto"/>
                    <w:right w:val="none" w:sz="0" w:space="0" w:color="auto"/>
                  </w:divBdr>
                </w:div>
              </w:divsChild>
            </w:div>
            <w:div w:id="1336419436">
              <w:marLeft w:val="0"/>
              <w:marRight w:val="0"/>
              <w:marTop w:val="0"/>
              <w:marBottom w:val="225"/>
              <w:divBdr>
                <w:top w:val="none" w:sz="0" w:space="0" w:color="auto"/>
                <w:left w:val="none" w:sz="0" w:space="0" w:color="auto"/>
                <w:bottom w:val="none" w:sz="0" w:space="0" w:color="auto"/>
                <w:right w:val="none" w:sz="0" w:space="0" w:color="auto"/>
              </w:divBdr>
              <w:divsChild>
                <w:div w:id="913244216">
                  <w:marLeft w:val="0"/>
                  <w:marRight w:val="0"/>
                  <w:marTop w:val="0"/>
                  <w:marBottom w:val="240"/>
                  <w:divBdr>
                    <w:top w:val="none" w:sz="0" w:space="0" w:color="auto"/>
                    <w:left w:val="none" w:sz="0" w:space="0" w:color="auto"/>
                    <w:bottom w:val="none" w:sz="0" w:space="0" w:color="auto"/>
                    <w:right w:val="none" w:sz="0" w:space="0" w:color="auto"/>
                  </w:divBdr>
                </w:div>
                <w:div w:id="1804230294">
                  <w:marLeft w:val="0"/>
                  <w:marRight w:val="0"/>
                  <w:marTop w:val="0"/>
                  <w:marBottom w:val="240"/>
                  <w:divBdr>
                    <w:top w:val="none" w:sz="0" w:space="0" w:color="auto"/>
                    <w:left w:val="none" w:sz="0" w:space="0" w:color="auto"/>
                    <w:bottom w:val="none" w:sz="0" w:space="0" w:color="auto"/>
                    <w:right w:val="none" w:sz="0" w:space="0" w:color="auto"/>
                  </w:divBdr>
                </w:div>
              </w:divsChild>
            </w:div>
            <w:div w:id="962810552">
              <w:marLeft w:val="0"/>
              <w:marRight w:val="0"/>
              <w:marTop w:val="0"/>
              <w:marBottom w:val="225"/>
              <w:divBdr>
                <w:top w:val="none" w:sz="0" w:space="0" w:color="auto"/>
                <w:left w:val="none" w:sz="0" w:space="0" w:color="auto"/>
                <w:bottom w:val="none" w:sz="0" w:space="0" w:color="auto"/>
                <w:right w:val="none" w:sz="0" w:space="0" w:color="auto"/>
              </w:divBdr>
              <w:divsChild>
                <w:div w:id="1165511171">
                  <w:marLeft w:val="0"/>
                  <w:marRight w:val="0"/>
                  <w:marTop w:val="0"/>
                  <w:marBottom w:val="240"/>
                  <w:divBdr>
                    <w:top w:val="none" w:sz="0" w:space="0" w:color="auto"/>
                    <w:left w:val="none" w:sz="0" w:space="0" w:color="auto"/>
                    <w:bottom w:val="none" w:sz="0" w:space="0" w:color="auto"/>
                    <w:right w:val="none" w:sz="0" w:space="0" w:color="auto"/>
                  </w:divBdr>
                </w:div>
                <w:div w:id="1762221177">
                  <w:marLeft w:val="0"/>
                  <w:marRight w:val="0"/>
                  <w:marTop w:val="0"/>
                  <w:marBottom w:val="240"/>
                  <w:divBdr>
                    <w:top w:val="none" w:sz="0" w:space="0" w:color="auto"/>
                    <w:left w:val="none" w:sz="0" w:space="0" w:color="auto"/>
                    <w:bottom w:val="none" w:sz="0" w:space="0" w:color="auto"/>
                    <w:right w:val="none" w:sz="0" w:space="0" w:color="auto"/>
                  </w:divBdr>
                </w:div>
              </w:divsChild>
            </w:div>
            <w:div w:id="2049061241">
              <w:marLeft w:val="0"/>
              <w:marRight w:val="0"/>
              <w:marTop w:val="0"/>
              <w:marBottom w:val="225"/>
              <w:divBdr>
                <w:top w:val="none" w:sz="0" w:space="0" w:color="auto"/>
                <w:left w:val="none" w:sz="0" w:space="0" w:color="auto"/>
                <w:bottom w:val="none" w:sz="0" w:space="0" w:color="auto"/>
                <w:right w:val="none" w:sz="0" w:space="0" w:color="auto"/>
              </w:divBdr>
              <w:divsChild>
                <w:div w:id="187842971">
                  <w:marLeft w:val="0"/>
                  <w:marRight w:val="0"/>
                  <w:marTop w:val="0"/>
                  <w:marBottom w:val="240"/>
                  <w:divBdr>
                    <w:top w:val="none" w:sz="0" w:space="0" w:color="auto"/>
                    <w:left w:val="none" w:sz="0" w:space="0" w:color="auto"/>
                    <w:bottom w:val="none" w:sz="0" w:space="0" w:color="auto"/>
                    <w:right w:val="none" w:sz="0" w:space="0" w:color="auto"/>
                  </w:divBdr>
                </w:div>
                <w:div w:id="1399924">
                  <w:marLeft w:val="0"/>
                  <w:marRight w:val="0"/>
                  <w:marTop w:val="0"/>
                  <w:marBottom w:val="240"/>
                  <w:divBdr>
                    <w:top w:val="none" w:sz="0" w:space="0" w:color="auto"/>
                    <w:left w:val="none" w:sz="0" w:space="0" w:color="auto"/>
                    <w:bottom w:val="none" w:sz="0" w:space="0" w:color="auto"/>
                    <w:right w:val="none" w:sz="0" w:space="0" w:color="auto"/>
                  </w:divBdr>
                </w:div>
              </w:divsChild>
            </w:div>
            <w:div w:id="560364583">
              <w:marLeft w:val="0"/>
              <w:marRight w:val="0"/>
              <w:marTop w:val="0"/>
              <w:marBottom w:val="225"/>
              <w:divBdr>
                <w:top w:val="none" w:sz="0" w:space="0" w:color="auto"/>
                <w:left w:val="none" w:sz="0" w:space="0" w:color="auto"/>
                <w:bottom w:val="none" w:sz="0" w:space="0" w:color="auto"/>
                <w:right w:val="none" w:sz="0" w:space="0" w:color="auto"/>
              </w:divBdr>
              <w:divsChild>
                <w:div w:id="355618698">
                  <w:marLeft w:val="0"/>
                  <w:marRight w:val="0"/>
                  <w:marTop w:val="0"/>
                  <w:marBottom w:val="240"/>
                  <w:divBdr>
                    <w:top w:val="none" w:sz="0" w:space="0" w:color="auto"/>
                    <w:left w:val="none" w:sz="0" w:space="0" w:color="auto"/>
                    <w:bottom w:val="none" w:sz="0" w:space="0" w:color="auto"/>
                    <w:right w:val="none" w:sz="0" w:space="0" w:color="auto"/>
                  </w:divBdr>
                </w:div>
                <w:div w:id="195236886">
                  <w:marLeft w:val="0"/>
                  <w:marRight w:val="0"/>
                  <w:marTop w:val="0"/>
                  <w:marBottom w:val="240"/>
                  <w:divBdr>
                    <w:top w:val="none" w:sz="0" w:space="0" w:color="auto"/>
                    <w:left w:val="none" w:sz="0" w:space="0" w:color="auto"/>
                    <w:bottom w:val="none" w:sz="0" w:space="0" w:color="auto"/>
                    <w:right w:val="none" w:sz="0" w:space="0" w:color="auto"/>
                  </w:divBdr>
                </w:div>
              </w:divsChild>
            </w:div>
            <w:div w:id="968583203">
              <w:marLeft w:val="0"/>
              <w:marRight w:val="0"/>
              <w:marTop w:val="0"/>
              <w:marBottom w:val="225"/>
              <w:divBdr>
                <w:top w:val="none" w:sz="0" w:space="0" w:color="auto"/>
                <w:left w:val="none" w:sz="0" w:space="0" w:color="auto"/>
                <w:bottom w:val="none" w:sz="0" w:space="0" w:color="auto"/>
                <w:right w:val="none" w:sz="0" w:space="0" w:color="auto"/>
              </w:divBdr>
              <w:divsChild>
                <w:div w:id="230427545">
                  <w:marLeft w:val="0"/>
                  <w:marRight w:val="0"/>
                  <w:marTop w:val="0"/>
                  <w:marBottom w:val="240"/>
                  <w:divBdr>
                    <w:top w:val="none" w:sz="0" w:space="0" w:color="auto"/>
                    <w:left w:val="none" w:sz="0" w:space="0" w:color="auto"/>
                    <w:bottom w:val="none" w:sz="0" w:space="0" w:color="auto"/>
                    <w:right w:val="none" w:sz="0" w:space="0" w:color="auto"/>
                  </w:divBdr>
                </w:div>
                <w:div w:id="1991323553">
                  <w:marLeft w:val="0"/>
                  <w:marRight w:val="0"/>
                  <w:marTop w:val="0"/>
                  <w:marBottom w:val="240"/>
                  <w:divBdr>
                    <w:top w:val="none" w:sz="0" w:space="0" w:color="auto"/>
                    <w:left w:val="none" w:sz="0" w:space="0" w:color="auto"/>
                    <w:bottom w:val="none" w:sz="0" w:space="0" w:color="auto"/>
                    <w:right w:val="none" w:sz="0" w:space="0" w:color="auto"/>
                  </w:divBdr>
                </w:div>
              </w:divsChild>
            </w:div>
            <w:div w:id="74784601">
              <w:marLeft w:val="0"/>
              <w:marRight w:val="0"/>
              <w:marTop w:val="0"/>
              <w:marBottom w:val="225"/>
              <w:divBdr>
                <w:top w:val="none" w:sz="0" w:space="0" w:color="auto"/>
                <w:left w:val="none" w:sz="0" w:space="0" w:color="auto"/>
                <w:bottom w:val="none" w:sz="0" w:space="0" w:color="auto"/>
                <w:right w:val="none" w:sz="0" w:space="0" w:color="auto"/>
              </w:divBdr>
              <w:divsChild>
                <w:div w:id="677931098">
                  <w:marLeft w:val="0"/>
                  <w:marRight w:val="0"/>
                  <w:marTop w:val="0"/>
                  <w:marBottom w:val="240"/>
                  <w:divBdr>
                    <w:top w:val="none" w:sz="0" w:space="0" w:color="auto"/>
                    <w:left w:val="none" w:sz="0" w:space="0" w:color="auto"/>
                    <w:bottom w:val="none" w:sz="0" w:space="0" w:color="auto"/>
                    <w:right w:val="none" w:sz="0" w:space="0" w:color="auto"/>
                  </w:divBdr>
                </w:div>
                <w:div w:id="16274668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87141281">
          <w:marLeft w:val="0"/>
          <w:marRight w:val="0"/>
          <w:marTop w:val="0"/>
          <w:marBottom w:val="180"/>
          <w:divBdr>
            <w:top w:val="none" w:sz="0" w:space="0" w:color="auto"/>
            <w:left w:val="none" w:sz="0" w:space="0" w:color="auto"/>
            <w:bottom w:val="none" w:sz="0" w:space="0" w:color="auto"/>
            <w:right w:val="none" w:sz="0" w:space="0" w:color="auto"/>
          </w:divBdr>
        </w:div>
        <w:div w:id="1705247697">
          <w:marLeft w:val="0"/>
          <w:marRight w:val="0"/>
          <w:marTop w:val="0"/>
          <w:marBottom w:val="0"/>
          <w:divBdr>
            <w:top w:val="none" w:sz="0" w:space="0" w:color="auto"/>
            <w:left w:val="none" w:sz="0" w:space="0" w:color="auto"/>
            <w:bottom w:val="none" w:sz="0" w:space="0" w:color="auto"/>
            <w:right w:val="none" w:sz="0" w:space="0" w:color="auto"/>
          </w:divBdr>
          <w:divsChild>
            <w:div w:id="1311986138">
              <w:marLeft w:val="0"/>
              <w:marRight w:val="0"/>
              <w:marTop w:val="0"/>
              <w:marBottom w:val="225"/>
              <w:divBdr>
                <w:top w:val="none" w:sz="0" w:space="0" w:color="auto"/>
                <w:left w:val="none" w:sz="0" w:space="0" w:color="auto"/>
                <w:bottom w:val="none" w:sz="0" w:space="0" w:color="auto"/>
                <w:right w:val="none" w:sz="0" w:space="0" w:color="auto"/>
              </w:divBdr>
              <w:divsChild>
                <w:div w:id="237522021">
                  <w:marLeft w:val="0"/>
                  <w:marRight w:val="0"/>
                  <w:marTop w:val="0"/>
                  <w:marBottom w:val="240"/>
                  <w:divBdr>
                    <w:top w:val="none" w:sz="0" w:space="0" w:color="auto"/>
                    <w:left w:val="none" w:sz="0" w:space="0" w:color="auto"/>
                    <w:bottom w:val="none" w:sz="0" w:space="0" w:color="auto"/>
                    <w:right w:val="none" w:sz="0" w:space="0" w:color="auto"/>
                  </w:divBdr>
                </w:div>
                <w:div w:id="1514144250">
                  <w:marLeft w:val="0"/>
                  <w:marRight w:val="0"/>
                  <w:marTop w:val="0"/>
                  <w:marBottom w:val="240"/>
                  <w:divBdr>
                    <w:top w:val="none" w:sz="0" w:space="0" w:color="auto"/>
                    <w:left w:val="none" w:sz="0" w:space="0" w:color="auto"/>
                    <w:bottom w:val="none" w:sz="0" w:space="0" w:color="auto"/>
                    <w:right w:val="none" w:sz="0" w:space="0" w:color="auto"/>
                  </w:divBdr>
                </w:div>
              </w:divsChild>
            </w:div>
            <w:div w:id="644048432">
              <w:marLeft w:val="0"/>
              <w:marRight w:val="0"/>
              <w:marTop w:val="0"/>
              <w:marBottom w:val="225"/>
              <w:divBdr>
                <w:top w:val="none" w:sz="0" w:space="0" w:color="auto"/>
                <w:left w:val="none" w:sz="0" w:space="0" w:color="auto"/>
                <w:bottom w:val="none" w:sz="0" w:space="0" w:color="auto"/>
                <w:right w:val="none" w:sz="0" w:space="0" w:color="auto"/>
              </w:divBdr>
              <w:divsChild>
                <w:div w:id="940798571">
                  <w:marLeft w:val="0"/>
                  <w:marRight w:val="0"/>
                  <w:marTop w:val="0"/>
                  <w:marBottom w:val="240"/>
                  <w:divBdr>
                    <w:top w:val="none" w:sz="0" w:space="0" w:color="auto"/>
                    <w:left w:val="none" w:sz="0" w:space="0" w:color="auto"/>
                    <w:bottom w:val="none" w:sz="0" w:space="0" w:color="auto"/>
                    <w:right w:val="none" w:sz="0" w:space="0" w:color="auto"/>
                  </w:divBdr>
                </w:div>
                <w:div w:id="186676120">
                  <w:marLeft w:val="0"/>
                  <w:marRight w:val="0"/>
                  <w:marTop w:val="0"/>
                  <w:marBottom w:val="240"/>
                  <w:divBdr>
                    <w:top w:val="none" w:sz="0" w:space="0" w:color="auto"/>
                    <w:left w:val="none" w:sz="0" w:space="0" w:color="auto"/>
                    <w:bottom w:val="none" w:sz="0" w:space="0" w:color="auto"/>
                    <w:right w:val="none" w:sz="0" w:space="0" w:color="auto"/>
                  </w:divBdr>
                </w:div>
              </w:divsChild>
            </w:div>
            <w:div w:id="498931691">
              <w:marLeft w:val="0"/>
              <w:marRight w:val="0"/>
              <w:marTop w:val="0"/>
              <w:marBottom w:val="225"/>
              <w:divBdr>
                <w:top w:val="none" w:sz="0" w:space="0" w:color="auto"/>
                <w:left w:val="none" w:sz="0" w:space="0" w:color="auto"/>
                <w:bottom w:val="none" w:sz="0" w:space="0" w:color="auto"/>
                <w:right w:val="none" w:sz="0" w:space="0" w:color="auto"/>
              </w:divBdr>
              <w:divsChild>
                <w:div w:id="1685787330">
                  <w:marLeft w:val="0"/>
                  <w:marRight w:val="0"/>
                  <w:marTop w:val="0"/>
                  <w:marBottom w:val="240"/>
                  <w:divBdr>
                    <w:top w:val="none" w:sz="0" w:space="0" w:color="auto"/>
                    <w:left w:val="none" w:sz="0" w:space="0" w:color="auto"/>
                    <w:bottom w:val="none" w:sz="0" w:space="0" w:color="auto"/>
                    <w:right w:val="none" w:sz="0" w:space="0" w:color="auto"/>
                  </w:divBdr>
                </w:div>
                <w:div w:id="453016752">
                  <w:marLeft w:val="0"/>
                  <w:marRight w:val="0"/>
                  <w:marTop w:val="0"/>
                  <w:marBottom w:val="240"/>
                  <w:divBdr>
                    <w:top w:val="none" w:sz="0" w:space="0" w:color="auto"/>
                    <w:left w:val="none" w:sz="0" w:space="0" w:color="auto"/>
                    <w:bottom w:val="none" w:sz="0" w:space="0" w:color="auto"/>
                    <w:right w:val="none" w:sz="0" w:space="0" w:color="auto"/>
                  </w:divBdr>
                </w:div>
              </w:divsChild>
            </w:div>
            <w:div w:id="1456176191">
              <w:marLeft w:val="0"/>
              <w:marRight w:val="0"/>
              <w:marTop w:val="0"/>
              <w:marBottom w:val="225"/>
              <w:divBdr>
                <w:top w:val="none" w:sz="0" w:space="0" w:color="auto"/>
                <w:left w:val="none" w:sz="0" w:space="0" w:color="auto"/>
                <w:bottom w:val="none" w:sz="0" w:space="0" w:color="auto"/>
                <w:right w:val="none" w:sz="0" w:space="0" w:color="auto"/>
              </w:divBdr>
              <w:divsChild>
                <w:div w:id="470951911">
                  <w:marLeft w:val="0"/>
                  <w:marRight w:val="0"/>
                  <w:marTop w:val="0"/>
                  <w:marBottom w:val="240"/>
                  <w:divBdr>
                    <w:top w:val="none" w:sz="0" w:space="0" w:color="auto"/>
                    <w:left w:val="none" w:sz="0" w:space="0" w:color="auto"/>
                    <w:bottom w:val="none" w:sz="0" w:space="0" w:color="auto"/>
                    <w:right w:val="none" w:sz="0" w:space="0" w:color="auto"/>
                  </w:divBdr>
                </w:div>
                <w:div w:id="1371763212">
                  <w:marLeft w:val="0"/>
                  <w:marRight w:val="0"/>
                  <w:marTop w:val="0"/>
                  <w:marBottom w:val="240"/>
                  <w:divBdr>
                    <w:top w:val="none" w:sz="0" w:space="0" w:color="auto"/>
                    <w:left w:val="none" w:sz="0" w:space="0" w:color="auto"/>
                    <w:bottom w:val="none" w:sz="0" w:space="0" w:color="auto"/>
                    <w:right w:val="none" w:sz="0" w:space="0" w:color="auto"/>
                  </w:divBdr>
                </w:div>
              </w:divsChild>
            </w:div>
            <w:div w:id="1499733445">
              <w:marLeft w:val="0"/>
              <w:marRight w:val="0"/>
              <w:marTop w:val="0"/>
              <w:marBottom w:val="225"/>
              <w:divBdr>
                <w:top w:val="none" w:sz="0" w:space="0" w:color="auto"/>
                <w:left w:val="none" w:sz="0" w:space="0" w:color="auto"/>
                <w:bottom w:val="none" w:sz="0" w:space="0" w:color="auto"/>
                <w:right w:val="none" w:sz="0" w:space="0" w:color="auto"/>
              </w:divBdr>
              <w:divsChild>
                <w:div w:id="608900277">
                  <w:marLeft w:val="0"/>
                  <w:marRight w:val="0"/>
                  <w:marTop w:val="0"/>
                  <w:marBottom w:val="240"/>
                  <w:divBdr>
                    <w:top w:val="none" w:sz="0" w:space="0" w:color="auto"/>
                    <w:left w:val="none" w:sz="0" w:space="0" w:color="auto"/>
                    <w:bottom w:val="none" w:sz="0" w:space="0" w:color="auto"/>
                    <w:right w:val="none" w:sz="0" w:space="0" w:color="auto"/>
                  </w:divBdr>
                </w:div>
                <w:div w:id="1868172481">
                  <w:marLeft w:val="0"/>
                  <w:marRight w:val="0"/>
                  <w:marTop w:val="0"/>
                  <w:marBottom w:val="240"/>
                  <w:divBdr>
                    <w:top w:val="none" w:sz="0" w:space="0" w:color="auto"/>
                    <w:left w:val="none" w:sz="0" w:space="0" w:color="auto"/>
                    <w:bottom w:val="none" w:sz="0" w:space="0" w:color="auto"/>
                    <w:right w:val="none" w:sz="0" w:space="0" w:color="auto"/>
                  </w:divBdr>
                </w:div>
              </w:divsChild>
            </w:div>
            <w:div w:id="230775640">
              <w:marLeft w:val="0"/>
              <w:marRight w:val="0"/>
              <w:marTop w:val="0"/>
              <w:marBottom w:val="225"/>
              <w:divBdr>
                <w:top w:val="none" w:sz="0" w:space="0" w:color="auto"/>
                <w:left w:val="none" w:sz="0" w:space="0" w:color="auto"/>
                <w:bottom w:val="none" w:sz="0" w:space="0" w:color="auto"/>
                <w:right w:val="none" w:sz="0" w:space="0" w:color="auto"/>
              </w:divBdr>
              <w:divsChild>
                <w:div w:id="750350688">
                  <w:marLeft w:val="0"/>
                  <w:marRight w:val="0"/>
                  <w:marTop w:val="0"/>
                  <w:marBottom w:val="240"/>
                  <w:divBdr>
                    <w:top w:val="none" w:sz="0" w:space="0" w:color="auto"/>
                    <w:left w:val="none" w:sz="0" w:space="0" w:color="auto"/>
                    <w:bottom w:val="none" w:sz="0" w:space="0" w:color="auto"/>
                    <w:right w:val="none" w:sz="0" w:space="0" w:color="auto"/>
                  </w:divBdr>
                </w:div>
                <w:div w:id="155416278">
                  <w:marLeft w:val="0"/>
                  <w:marRight w:val="0"/>
                  <w:marTop w:val="0"/>
                  <w:marBottom w:val="240"/>
                  <w:divBdr>
                    <w:top w:val="none" w:sz="0" w:space="0" w:color="auto"/>
                    <w:left w:val="none" w:sz="0" w:space="0" w:color="auto"/>
                    <w:bottom w:val="none" w:sz="0" w:space="0" w:color="auto"/>
                    <w:right w:val="none" w:sz="0" w:space="0" w:color="auto"/>
                  </w:divBdr>
                </w:div>
              </w:divsChild>
            </w:div>
            <w:div w:id="200948020">
              <w:marLeft w:val="0"/>
              <w:marRight w:val="0"/>
              <w:marTop w:val="0"/>
              <w:marBottom w:val="225"/>
              <w:divBdr>
                <w:top w:val="none" w:sz="0" w:space="0" w:color="auto"/>
                <w:left w:val="none" w:sz="0" w:space="0" w:color="auto"/>
                <w:bottom w:val="none" w:sz="0" w:space="0" w:color="auto"/>
                <w:right w:val="none" w:sz="0" w:space="0" w:color="auto"/>
              </w:divBdr>
              <w:divsChild>
                <w:div w:id="1484854825">
                  <w:marLeft w:val="0"/>
                  <w:marRight w:val="0"/>
                  <w:marTop w:val="0"/>
                  <w:marBottom w:val="240"/>
                  <w:divBdr>
                    <w:top w:val="none" w:sz="0" w:space="0" w:color="auto"/>
                    <w:left w:val="none" w:sz="0" w:space="0" w:color="auto"/>
                    <w:bottom w:val="none" w:sz="0" w:space="0" w:color="auto"/>
                    <w:right w:val="none" w:sz="0" w:space="0" w:color="auto"/>
                  </w:divBdr>
                </w:div>
                <w:div w:id="938484552">
                  <w:marLeft w:val="0"/>
                  <w:marRight w:val="0"/>
                  <w:marTop w:val="0"/>
                  <w:marBottom w:val="240"/>
                  <w:divBdr>
                    <w:top w:val="none" w:sz="0" w:space="0" w:color="auto"/>
                    <w:left w:val="none" w:sz="0" w:space="0" w:color="auto"/>
                    <w:bottom w:val="none" w:sz="0" w:space="0" w:color="auto"/>
                    <w:right w:val="none" w:sz="0" w:space="0" w:color="auto"/>
                  </w:divBdr>
                </w:div>
              </w:divsChild>
            </w:div>
            <w:div w:id="1415937869">
              <w:marLeft w:val="0"/>
              <w:marRight w:val="0"/>
              <w:marTop w:val="0"/>
              <w:marBottom w:val="225"/>
              <w:divBdr>
                <w:top w:val="none" w:sz="0" w:space="0" w:color="auto"/>
                <w:left w:val="none" w:sz="0" w:space="0" w:color="auto"/>
                <w:bottom w:val="none" w:sz="0" w:space="0" w:color="auto"/>
                <w:right w:val="none" w:sz="0" w:space="0" w:color="auto"/>
              </w:divBdr>
              <w:divsChild>
                <w:div w:id="731125334">
                  <w:marLeft w:val="0"/>
                  <w:marRight w:val="0"/>
                  <w:marTop w:val="0"/>
                  <w:marBottom w:val="240"/>
                  <w:divBdr>
                    <w:top w:val="none" w:sz="0" w:space="0" w:color="auto"/>
                    <w:left w:val="none" w:sz="0" w:space="0" w:color="auto"/>
                    <w:bottom w:val="none" w:sz="0" w:space="0" w:color="auto"/>
                    <w:right w:val="none" w:sz="0" w:space="0" w:color="auto"/>
                  </w:divBdr>
                </w:div>
                <w:div w:id="1686856283">
                  <w:marLeft w:val="0"/>
                  <w:marRight w:val="0"/>
                  <w:marTop w:val="0"/>
                  <w:marBottom w:val="240"/>
                  <w:divBdr>
                    <w:top w:val="none" w:sz="0" w:space="0" w:color="auto"/>
                    <w:left w:val="none" w:sz="0" w:space="0" w:color="auto"/>
                    <w:bottom w:val="none" w:sz="0" w:space="0" w:color="auto"/>
                    <w:right w:val="none" w:sz="0" w:space="0" w:color="auto"/>
                  </w:divBdr>
                </w:div>
              </w:divsChild>
            </w:div>
            <w:div w:id="839388867">
              <w:marLeft w:val="0"/>
              <w:marRight w:val="0"/>
              <w:marTop w:val="0"/>
              <w:marBottom w:val="225"/>
              <w:divBdr>
                <w:top w:val="none" w:sz="0" w:space="0" w:color="auto"/>
                <w:left w:val="none" w:sz="0" w:space="0" w:color="auto"/>
                <w:bottom w:val="none" w:sz="0" w:space="0" w:color="auto"/>
                <w:right w:val="none" w:sz="0" w:space="0" w:color="auto"/>
              </w:divBdr>
              <w:divsChild>
                <w:div w:id="1620064150">
                  <w:marLeft w:val="0"/>
                  <w:marRight w:val="0"/>
                  <w:marTop w:val="0"/>
                  <w:marBottom w:val="240"/>
                  <w:divBdr>
                    <w:top w:val="none" w:sz="0" w:space="0" w:color="auto"/>
                    <w:left w:val="none" w:sz="0" w:space="0" w:color="auto"/>
                    <w:bottom w:val="none" w:sz="0" w:space="0" w:color="auto"/>
                    <w:right w:val="none" w:sz="0" w:space="0" w:color="auto"/>
                  </w:divBdr>
                </w:div>
                <w:div w:id="4231120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217469745">
      <w:bodyDiv w:val="1"/>
      <w:marLeft w:val="0"/>
      <w:marRight w:val="0"/>
      <w:marTop w:val="0"/>
      <w:marBottom w:val="0"/>
      <w:divBdr>
        <w:top w:val="none" w:sz="0" w:space="0" w:color="auto"/>
        <w:left w:val="none" w:sz="0" w:space="0" w:color="auto"/>
        <w:bottom w:val="none" w:sz="0" w:space="0" w:color="auto"/>
        <w:right w:val="none" w:sz="0" w:space="0" w:color="auto"/>
      </w:divBdr>
      <w:divsChild>
        <w:div w:id="442848962">
          <w:marLeft w:val="0"/>
          <w:marRight w:val="0"/>
          <w:marTop w:val="0"/>
          <w:marBottom w:val="270"/>
          <w:divBdr>
            <w:top w:val="none" w:sz="0" w:space="0" w:color="auto"/>
            <w:left w:val="none" w:sz="0" w:space="0" w:color="auto"/>
            <w:bottom w:val="none" w:sz="0" w:space="0" w:color="auto"/>
            <w:right w:val="none" w:sz="0" w:space="0" w:color="auto"/>
          </w:divBdr>
        </w:div>
        <w:div w:id="1878469155">
          <w:marLeft w:val="0"/>
          <w:marRight w:val="0"/>
          <w:marTop w:val="0"/>
          <w:marBottom w:val="0"/>
          <w:divBdr>
            <w:top w:val="none" w:sz="0" w:space="0" w:color="auto"/>
            <w:left w:val="none" w:sz="0" w:space="0" w:color="auto"/>
            <w:bottom w:val="none" w:sz="0" w:space="0" w:color="auto"/>
            <w:right w:val="none" w:sz="0" w:space="0" w:color="auto"/>
          </w:divBdr>
          <w:divsChild>
            <w:div w:id="501747470">
              <w:marLeft w:val="0"/>
              <w:marRight w:val="0"/>
              <w:marTop w:val="0"/>
              <w:marBottom w:val="0"/>
              <w:divBdr>
                <w:top w:val="none" w:sz="0" w:space="0" w:color="auto"/>
                <w:left w:val="none" w:sz="0" w:space="0" w:color="auto"/>
                <w:bottom w:val="none" w:sz="0" w:space="0" w:color="auto"/>
                <w:right w:val="none" w:sz="0" w:space="0" w:color="auto"/>
              </w:divBdr>
              <w:divsChild>
                <w:div w:id="1899513234">
                  <w:marLeft w:val="0"/>
                  <w:marRight w:val="150"/>
                  <w:marTop w:val="0"/>
                  <w:marBottom w:val="0"/>
                  <w:divBdr>
                    <w:top w:val="none" w:sz="0" w:space="0" w:color="auto"/>
                    <w:left w:val="none" w:sz="0" w:space="0" w:color="auto"/>
                    <w:bottom w:val="none" w:sz="0" w:space="0" w:color="auto"/>
                    <w:right w:val="none" w:sz="0" w:space="0" w:color="auto"/>
                  </w:divBdr>
                </w:div>
                <w:div w:id="68581328">
                  <w:marLeft w:val="0"/>
                  <w:marRight w:val="150"/>
                  <w:marTop w:val="0"/>
                  <w:marBottom w:val="0"/>
                  <w:divBdr>
                    <w:top w:val="none" w:sz="0" w:space="0" w:color="auto"/>
                    <w:left w:val="none" w:sz="0" w:space="0" w:color="auto"/>
                    <w:bottom w:val="none" w:sz="0" w:space="0" w:color="auto"/>
                    <w:right w:val="none" w:sz="0" w:space="0" w:color="auto"/>
                  </w:divBdr>
                </w:div>
              </w:divsChild>
            </w:div>
            <w:div w:id="466822890">
              <w:marLeft w:val="0"/>
              <w:marRight w:val="0"/>
              <w:marTop w:val="0"/>
              <w:marBottom w:val="75"/>
              <w:divBdr>
                <w:top w:val="none" w:sz="0" w:space="0" w:color="auto"/>
                <w:left w:val="none" w:sz="0" w:space="0" w:color="auto"/>
                <w:bottom w:val="none" w:sz="0" w:space="0" w:color="auto"/>
                <w:right w:val="none" w:sz="0" w:space="0" w:color="auto"/>
              </w:divBdr>
              <w:divsChild>
                <w:div w:id="165557143">
                  <w:marLeft w:val="0"/>
                  <w:marRight w:val="0"/>
                  <w:marTop w:val="0"/>
                  <w:marBottom w:val="0"/>
                  <w:divBdr>
                    <w:top w:val="none" w:sz="0" w:space="0" w:color="auto"/>
                    <w:left w:val="none" w:sz="0" w:space="0" w:color="auto"/>
                    <w:bottom w:val="none" w:sz="0" w:space="0" w:color="auto"/>
                    <w:right w:val="none" w:sz="0" w:space="0" w:color="auto"/>
                  </w:divBdr>
                </w:div>
                <w:div w:id="929966687">
                  <w:marLeft w:val="150"/>
                  <w:marRight w:val="150"/>
                  <w:marTop w:val="0"/>
                  <w:marBottom w:val="0"/>
                  <w:divBdr>
                    <w:top w:val="none" w:sz="0" w:space="0" w:color="auto"/>
                    <w:left w:val="none" w:sz="0" w:space="0" w:color="auto"/>
                    <w:bottom w:val="none" w:sz="0" w:space="0" w:color="auto"/>
                    <w:right w:val="none" w:sz="0" w:space="0" w:color="auto"/>
                  </w:divBdr>
                </w:div>
                <w:div w:id="503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6078">
          <w:marLeft w:val="0"/>
          <w:marRight w:val="0"/>
          <w:marTop w:val="0"/>
          <w:marBottom w:val="270"/>
          <w:divBdr>
            <w:top w:val="none" w:sz="0" w:space="0" w:color="auto"/>
            <w:left w:val="none" w:sz="0" w:space="0" w:color="auto"/>
            <w:bottom w:val="none" w:sz="0" w:space="0" w:color="auto"/>
            <w:right w:val="none" w:sz="0" w:space="0" w:color="auto"/>
          </w:divBdr>
          <w:divsChild>
            <w:div w:id="417098246">
              <w:marLeft w:val="0"/>
              <w:marRight w:val="0"/>
              <w:marTop w:val="0"/>
              <w:marBottom w:val="60"/>
              <w:divBdr>
                <w:top w:val="none" w:sz="0" w:space="0" w:color="auto"/>
                <w:left w:val="none" w:sz="0" w:space="0" w:color="auto"/>
                <w:bottom w:val="none" w:sz="0" w:space="0" w:color="auto"/>
                <w:right w:val="none" w:sz="0" w:space="0" w:color="auto"/>
              </w:divBdr>
            </w:div>
            <w:div w:id="2109226786">
              <w:marLeft w:val="0"/>
              <w:marRight w:val="0"/>
              <w:marTop w:val="0"/>
              <w:marBottom w:val="60"/>
              <w:divBdr>
                <w:top w:val="none" w:sz="0" w:space="0" w:color="auto"/>
                <w:left w:val="none" w:sz="0" w:space="0" w:color="auto"/>
                <w:bottom w:val="none" w:sz="0" w:space="0" w:color="auto"/>
                <w:right w:val="none" w:sz="0" w:space="0" w:color="auto"/>
              </w:divBdr>
            </w:div>
            <w:div w:id="653729101">
              <w:marLeft w:val="0"/>
              <w:marRight w:val="0"/>
              <w:marTop w:val="0"/>
              <w:marBottom w:val="0"/>
              <w:divBdr>
                <w:top w:val="none" w:sz="0" w:space="0" w:color="auto"/>
                <w:left w:val="none" w:sz="0" w:space="0" w:color="auto"/>
                <w:bottom w:val="none" w:sz="0" w:space="0" w:color="auto"/>
                <w:right w:val="none" w:sz="0" w:space="0" w:color="auto"/>
              </w:divBdr>
            </w:div>
            <w:div w:id="907114147">
              <w:marLeft w:val="0"/>
              <w:marRight w:val="0"/>
              <w:marTop w:val="0"/>
              <w:marBottom w:val="0"/>
              <w:divBdr>
                <w:top w:val="none" w:sz="0" w:space="0" w:color="auto"/>
                <w:left w:val="none" w:sz="0" w:space="0" w:color="auto"/>
                <w:bottom w:val="none" w:sz="0" w:space="0" w:color="auto"/>
                <w:right w:val="none" w:sz="0" w:space="0" w:color="auto"/>
              </w:divBdr>
            </w:div>
            <w:div w:id="1918707663">
              <w:marLeft w:val="0"/>
              <w:marRight w:val="0"/>
              <w:marTop w:val="0"/>
              <w:marBottom w:val="0"/>
              <w:divBdr>
                <w:top w:val="none" w:sz="0" w:space="0" w:color="auto"/>
                <w:left w:val="none" w:sz="0" w:space="0" w:color="auto"/>
                <w:bottom w:val="none" w:sz="0" w:space="0" w:color="auto"/>
                <w:right w:val="none" w:sz="0" w:space="0" w:color="auto"/>
              </w:divBdr>
            </w:div>
          </w:divsChild>
        </w:div>
        <w:div w:id="1679774159">
          <w:marLeft w:val="0"/>
          <w:marRight w:val="0"/>
          <w:marTop w:val="0"/>
          <w:marBottom w:val="270"/>
          <w:divBdr>
            <w:top w:val="none" w:sz="0" w:space="0" w:color="auto"/>
            <w:left w:val="none" w:sz="0" w:space="0" w:color="auto"/>
            <w:bottom w:val="none" w:sz="0" w:space="0" w:color="auto"/>
            <w:right w:val="none" w:sz="0" w:space="0" w:color="auto"/>
          </w:divBdr>
        </w:div>
        <w:div w:id="253444476">
          <w:marLeft w:val="0"/>
          <w:marRight w:val="0"/>
          <w:marTop w:val="0"/>
          <w:marBottom w:val="600"/>
          <w:divBdr>
            <w:top w:val="none" w:sz="0" w:space="0" w:color="auto"/>
            <w:left w:val="none" w:sz="0" w:space="0" w:color="auto"/>
            <w:bottom w:val="none" w:sz="0" w:space="0" w:color="auto"/>
            <w:right w:val="none" w:sz="0" w:space="0" w:color="auto"/>
          </w:divBdr>
          <w:divsChild>
            <w:div w:id="769155363">
              <w:marLeft w:val="0"/>
              <w:marRight w:val="0"/>
              <w:marTop w:val="0"/>
              <w:marBottom w:val="0"/>
              <w:divBdr>
                <w:top w:val="none" w:sz="0" w:space="0" w:color="auto"/>
                <w:left w:val="none" w:sz="0" w:space="0" w:color="auto"/>
                <w:bottom w:val="none" w:sz="0" w:space="0" w:color="auto"/>
                <w:right w:val="none" w:sz="0" w:space="0" w:color="auto"/>
              </w:divBdr>
              <w:divsChild>
                <w:div w:id="538854722">
                  <w:marLeft w:val="0"/>
                  <w:marRight w:val="0"/>
                  <w:marTop w:val="0"/>
                  <w:marBottom w:val="180"/>
                  <w:divBdr>
                    <w:top w:val="none" w:sz="0" w:space="0" w:color="auto"/>
                    <w:left w:val="none" w:sz="0" w:space="0" w:color="auto"/>
                    <w:bottom w:val="none" w:sz="0" w:space="0" w:color="auto"/>
                    <w:right w:val="none" w:sz="0" w:space="0" w:color="auto"/>
                  </w:divBdr>
                </w:div>
                <w:div w:id="105054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7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1</Pages>
  <Words>9649</Words>
  <Characters>5500</Characters>
  <Application>Microsoft Office Word</Application>
  <DocSecurity>0</DocSecurity>
  <Lines>45</Lines>
  <Paragraphs>30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Jolanta.Liksiene</dc:creator>
  <cp:keywords/>
  <dc:description/>
  <cp:lastModifiedBy>Jolanta.Liksiene</cp:lastModifiedBy>
  <cp:revision>27</cp:revision>
  <dcterms:created xsi:type="dcterms:W3CDTF">2023-12-05T10:50:00Z</dcterms:created>
  <dcterms:modified xsi:type="dcterms:W3CDTF">2023-12-06T07:04:00Z</dcterms:modified>
</cp:coreProperties>
</file>