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B741" w14:textId="77777777" w:rsidR="004F3C18" w:rsidRPr="00B4164A" w:rsidRDefault="004F3C18" w:rsidP="004F3C18">
      <w:pPr>
        <w:widowControl/>
        <w:ind w:left="3888" w:firstLine="1296"/>
        <w:rPr>
          <w:rFonts w:eastAsia="Batang"/>
          <w:color w:val="000000" w:themeColor="text1"/>
          <w:sz w:val="24"/>
          <w:szCs w:val="24"/>
          <w:lang w:eastAsia="en-US"/>
        </w:rPr>
      </w:pPr>
      <w:r w:rsidRPr="00B4164A">
        <w:rPr>
          <w:rFonts w:eastAsia="Batang"/>
          <w:color w:val="000000" w:themeColor="text1"/>
          <w:sz w:val="24"/>
          <w:szCs w:val="24"/>
          <w:lang w:eastAsia="en-US"/>
        </w:rPr>
        <w:t>PATVIRTINTA</w:t>
      </w:r>
    </w:p>
    <w:p w14:paraId="6A4A2375" w14:textId="77777777" w:rsidR="004F3C18" w:rsidRPr="00B4164A" w:rsidRDefault="004F3C18" w:rsidP="004F3C18">
      <w:pPr>
        <w:widowControl/>
        <w:ind w:left="3888" w:firstLine="1296"/>
        <w:rPr>
          <w:rFonts w:eastAsia="Batang"/>
          <w:color w:val="000000" w:themeColor="text1"/>
          <w:sz w:val="24"/>
          <w:szCs w:val="24"/>
          <w:lang w:eastAsia="en-US"/>
        </w:rPr>
      </w:pPr>
      <w:r w:rsidRPr="00B4164A">
        <w:rPr>
          <w:rFonts w:eastAsia="Batang"/>
          <w:color w:val="000000" w:themeColor="text1"/>
          <w:sz w:val="24"/>
          <w:szCs w:val="24"/>
          <w:lang w:eastAsia="en-US"/>
        </w:rPr>
        <w:t>Vilniaus suaugusiųjų mokymo centro</w:t>
      </w:r>
    </w:p>
    <w:p w14:paraId="393F4075" w14:textId="64A2AEA2" w:rsidR="004F3C18" w:rsidRPr="00B4164A" w:rsidRDefault="004F3C18" w:rsidP="004F3C18">
      <w:pPr>
        <w:widowControl/>
        <w:ind w:left="3888" w:firstLine="1296"/>
        <w:rPr>
          <w:rFonts w:eastAsia="Batang"/>
          <w:color w:val="000000" w:themeColor="text1"/>
          <w:sz w:val="24"/>
          <w:szCs w:val="24"/>
          <w:lang w:eastAsia="en-US"/>
        </w:rPr>
      </w:pPr>
      <w:r w:rsidRPr="00B4164A">
        <w:rPr>
          <w:rFonts w:eastAsia="Batang"/>
          <w:color w:val="000000" w:themeColor="text1"/>
          <w:sz w:val="24"/>
          <w:szCs w:val="24"/>
          <w:lang w:eastAsia="en-US"/>
        </w:rPr>
        <w:t xml:space="preserve">direktoriaus </w:t>
      </w:r>
      <w:r w:rsidR="0046789F" w:rsidRPr="00B4164A">
        <w:rPr>
          <w:rFonts w:eastAsia="Batang"/>
          <w:color w:val="000000" w:themeColor="text1"/>
          <w:sz w:val="24"/>
          <w:szCs w:val="24"/>
          <w:lang w:eastAsia="en-US"/>
        </w:rPr>
        <w:t>2024 m. kovo 15</w:t>
      </w:r>
      <w:r w:rsidRPr="00B4164A">
        <w:rPr>
          <w:rFonts w:eastAsia="Batang"/>
          <w:color w:val="000000" w:themeColor="text1"/>
          <w:sz w:val="24"/>
          <w:szCs w:val="24"/>
          <w:lang w:eastAsia="en-US"/>
        </w:rPr>
        <w:t xml:space="preserve"> d.</w:t>
      </w:r>
    </w:p>
    <w:p w14:paraId="5A5155E4" w14:textId="3FF22244" w:rsidR="00863036" w:rsidRPr="00DC7D83" w:rsidRDefault="004F3C18" w:rsidP="00DC7D83">
      <w:pPr>
        <w:widowControl/>
        <w:ind w:left="3888" w:firstLine="1296"/>
        <w:rPr>
          <w:rFonts w:eastAsia="Batang"/>
          <w:color w:val="000000" w:themeColor="text1"/>
          <w:sz w:val="24"/>
          <w:szCs w:val="24"/>
          <w:lang w:eastAsia="en-US"/>
        </w:rPr>
      </w:pPr>
      <w:r w:rsidRPr="00B4164A">
        <w:rPr>
          <w:rFonts w:eastAsia="Batang"/>
          <w:color w:val="000000" w:themeColor="text1"/>
          <w:sz w:val="24"/>
          <w:szCs w:val="24"/>
          <w:lang w:eastAsia="en-US"/>
        </w:rPr>
        <w:t>įsakymu Nr. V-</w:t>
      </w:r>
      <w:r w:rsidR="00BF0025">
        <w:rPr>
          <w:rFonts w:eastAsia="Batang"/>
          <w:color w:val="000000" w:themeColor="text1"/>
          <w:sz w:val="24"/>
          <w:szCs w:val="24"/>
          <w:lang w:eastAsia="en-US"/>
        </w:rPr>
        <w:t>162</w:t>
      </w:r>
      <w:bookmarkStart w:id="0" w:name="_GoBack"/>
      <w:bookmarkEnd w:id="0"/>
    </w:p>
    <w:p w14:paraId="7D590429" w14:textId="77777777" w:rsidR="00863036" w:rsidRPr="00B4164A" w:rsidRDefault="00863036" w:rsidP="006422A1">
      <w:pPr>
        <w:jc w:val="center"/>
        <w:rPr>
          <w:b/>
          <w:color w:val="000000" w:themeColor="text1"/>
          <w:sz w:val="24"/>
          <w:szCs w:val="24"/>
        </w:rPr>
      </w:pPr>
    </w:p>
    <w:p w14:paraId="2B608F1D" w14:textId="77777777" w:rsidR="00DC7D83" w:rsidRDefault="00863036" w:rsidP="006422A1">
      <w:pPr>
        <w:jc w:val="center"/>
        <w:rPr>
          <w:b/>
          <w:color w:val="000000" w:themeColor="text1"/>
          <w:sz w:val="24"/>
          <w:szCs w:val="24"/>
        </w:rPr>
      </w:pPr>
      <w:r w:rsidRPr="00B4164A">
        <w:rPr>
          <w:b/>
          <w:color w:val="000000" w:themeColor="text1"/>
          <w:sz w:val="24"/>
          <w:szCs w:val="24"/>
        </w:rPr>
        <w:t xml:space="preserve">VILNIAUS SUAUGUSIŲJŲ MOKYMO CENTRO </w:t>
      </w:r>
    </w:p>
    <w:p w14:paraId="5B018E28" w14:textId="4C491968" w:rsidR="00000A96" w:rsidRPr="00B4164A" w:rsidRDefault="00863036" w:rsidP="006422A1">
      <w:pPr>
        <w:jc w:val="center"/>
        <w:rPr>
          <w:b/>
          <w:color w:val="000000" w:themeColor="text1"/>
          <w:sz w:val="24"/>
          <w:szCs w:val="24"/>
        </w:rPr>
      </w:pPr>
      <w:r w:rsidRPr="00B4164A">
        <w:rPr>
          <w:b/>
          <w:color w:val="000000" w:themeColor="text1"/>
          <w:sz w:val="24"/>
          <w:szCs w:val="24"/>
        </w:rPr>
        <w:t>MOKINIŲ ELGESIO</w:t>
      </w:r>
      <w:r w:rsidR="00E95971" w:rsidRPr="00B4164A">
        <w:rPr>
          <w:b/>
          <w:color w:val="000000" w:themeColor="text1"/>
          <w:sz w:val="24"/>
          <w:szCs w:val="24"/>
        </w:rPr>
        <w:t xml:space="preserve"> TAISYKLĖS</w:t>
      </w:r>
    </w:p>
    <w:p w14:paraId="12D064E6" w14:textId="77777777" w:rsidR="00B513D5" w:rsidRPr="00B4164A" w:rsidRDefault="00B513D5" w:rsidP="006422A1">
      <w:pPr>
        <w:jc w:val="center"/>
        <w:rPr>
          <w:b/>
          <w:color w:val="000000" w:themeColor="text1"/>
          <w:sz w:val="24"/>
          <w:szCs w:val="24"/>
        </w:rPr>
      </w:pPr>
    </w:p>
    <w:p w14:paraId="214FE66C" w14:textId="233C85CC" w:rsidR="00C61B89" w:rsidRPr="00B4164A" w:rsidRDefault="00B4164A" w:rsidP="00B4164A">
      <w:pPr>
        <w:widowControl/>
        <w:autoSpaceDE/>
        <w:autoSpaceDN/>
        <w:adjustRightInd/>
        <w:spacing w:after="160" w:line="259" w:lineRule="auto"/>
        <w:ind w:left="1080"/>
        <w:contextualSpacing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I. </w:t>
      </w:r>
      <w:r w:rsidR="00C61B89" w:rsidRPr="00B4164A">
        <w:rPr>
          <w:rFonts w:eastAsiaTheme="minorHAnsi"/>
          <w:b/>
          <w:color w:val="000000" w:themeColor="text1"/>
          <w:sz w:val="24"/>
          <w:szCs w:val="24"/>
          <w:lang w:eastAsia="en-US"/>
        </w:rPr>
        <w:t>BENDROS NUOSTATOS</w:t>
      </w:r>
    </w:p>
    <w:p w14:paraId="11476EB1" w14:textId="77777777" w:rsidR="00C61B89" w:rsidRPr="00B4164A" w:rsidRDefault="00C61B89" w:rsidP="00C61B89">
      <w:pPr>
        <w:widowControl/>
        <w:autoSpaceDE/>
        <w:autoSpaceDN/>
        <w:adjustRightInd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14:paraId="7C6E2B47" w14:textId="1E172FB5" w:rsidR="00C61B89" w:rsidRPr="00B4164A" w:rsidRDefault="00C61B89" w:rsidP="00B4164A">
      <w:pPr>
        <w:widowControl/>
        <w:autoSpaceDE/>
        <w:autoSpaceDN/>
        <w:adjustRightInd/>
        <w:spacing w:line="259" w:lineRule="auto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Vilniaus suaugusiųjų mokymo centro (toliau – Gimnazija) 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>mokinių elgesio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>taisyklėse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(toliau –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Taisyklė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s) 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>nustatomos pagrindinės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mokinių teisės 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>ir į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sipareigojimai siekti tinkamo 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elgesio su </w:t>
      </w:r>
      <w:r w:rsidR="00B77993" w:rsidRPr="00B4164A">
        <w:rPr>
          <w:rFonts w:eastAsiaTheme="minorHAnsi"/>
          <w:color w:val="000000" w:themeColor="text1"/>
          <w:sz w:val="24"/>
          <w:szCs w:val="24"/>
          <w:lang w:eastAsia="en-US"/>
        </w:rPr>
        <w:t>visais bendruomenės nariais</w:t>
      </w:r>
      <w:r w:rsidRPr="00B4164A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</w:p>
    <w:p w14:paraId="38128D29" w14:textId="77777777" w:rsidR="00C61B89" w:rsidRPr="00B4164A" w:rsidRDefault="00C61B89" w:rsidP="006422A1">
      <w:pPr>
        <w:jc w:val="center"/>
        <w:rPr>
          <w:b/>
          <w:color w:val="000000" w:themeColor="text1"/>
          <w:sz w:val="24"/>
          <w:szCs w:val="24"/>
        </w:rPr>
      </w:pPr>
    </w:p>
    <w:p w14:paraId="65B778B5" w14:textId="023EA37C" w:rsidR="006422A1" w:rsidRPr="00B4164A" w:rsidRDefault="00B513D5" w:rsidP="006422A1">
      <w:pPr>
        <w:jc w:val="center"/>
        <w:rPr>
          <w:b/>
          <w:color w:val="000000" w:themeColor="text1"/>
          <w:sz w:val="24"/>
          <w:szCs w:val="24"/>
        </w:rPr>
      </w:pPr>
      <w:r w:rsidRPr="00B4164A">
        <w:rPr>
          <w:b/>
          <w:color w:val="000000" w:themeColor="text1"/>
          <w:sz w:val="24"/>
          <w:szCs w:val="24"/>
        </w:rPr>
        <w:t xml:space="preserve">II. MOKINIŲ TEISĖS IR PAREIGOS </w:t>
      </w:r>
    </w:p>
    <w:p w14:paraId="2E04B504" w14:textId="77777777" w:rsidR="00B513D5" w:rsidRPr="00B4164A" w:rsidRDefault="00B513D5" w:rsidP="006422A1">
      <w:pPr>
        <w:jc w:val="center"/>
        <w:rPr>
          <w:b/>
          <w:color w:val="000000" w:themeColor="text1"/>
          <w:sz w:val="24"/>
          <w:szCs w:val="24"/>
        </w:rPr>
      </w:pPr>
    </w:p>
    <w:p w14:paraId="4A9EB256" w14:textId="4AB5987A" w:rsidR="006422A1" w:rsidRPr="00B4164A" w:rsidRDefault="00B4164A" w:rsidP="00B4164A">
      <w:pPr>
        <w:shd w:val="clear" w:color="auto" w:fill="FFFFFF"/>
        <w:tabs>
          <w:tab w:val="left" w:pos="567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 w:rsidR="00A92AE3">
        <w:rPr>
          <w:bCs/>
          <w:color w:val="000000" w:themeColor="text1"/>
          <w:sz w:val="24"/>
          <w:szCs w:val="24"/>
        </w:rPr>
        <w:t>2</w:t>
      </w:r>
      <w:r>
        <w:rPr>
          <w:bCs/>
          <w:color w:val="000000" w:themeColor="text1"/>
          <w:sz w:val="24"/>
          <w:szCs w:val="24"/>
        </w:rPr>
        <w:t xml:space="preserve">. </w:t>
      </w:r>
      <w:r w:rsidR="006422A1" w:rsidRPr="00B4164A">
        <w:rPr>
          <w:bCs/>
          <w:color w:val="000000" w:themeColor="text1"/>
          <w:sz w:val="24"/>
          <w:szCs w:val="24"/>
        </w:rPr>
        <w:t>Mokinių teisės:</w:t>
      </w:r>
    </w:p>
    <w:p w14:paraId="774AA286" w14:textId="12B7D9B0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.1. </w:t>
      </w:r>
      <w:r w:rsidR="006422A1" w:rsidRPr="00B4164A">
        <w:rPr>
          <w:color w:val="000000" w:themeColor="text1"/>
          <w:sz w:val="24"/>
          <w:szCs w:val="24"/>
        </w:rPr>
        <w:t>mokytis pagal savo gebėjimus ir poreikius, siekti įgyti atitinkantį bendrąjį pagrindinį ir vidurinį išsilavinimą;</w:t>
      </w:r>
    </w:p>
    <w:p w14:paraId="5054E447" w14:textId="5772D119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.2. </w:t>
      </w:r>
      <w:r w:rsidR="006422A1" w:rsidRPr="00B4164A">
        <w:rPr>
          <w:color w:val="000000" w:themeColor="text1"/>
          <w:spacing w:val="-1"/>
          <w:sz w:val="24"/>
          <w:szCs w:val="24"/>
        </w:rPr>
        <w:t xml:space="preserve">laisvai pasirinkti </w:t>
      </w:r>
      <w:r w:rsidR="00A17B32" w:rsidRPr="00B4164A">
        <w:rPr>
          <w:color w:val="000000" w:themeColor="text1"/>
          <w:spacing w:val="-1"/>
          <w:sz w:val="24"/>
          <w:szCs w:val="24"/>
        </w:rPr>
        <w:t xml:space="preserve">ir keisti </w:t>
      </w:r>
      <w:r w:rsidR="00A17B32" w:rsidRPr="00B4164A">
        <w:rPr>
          <w:color w:val="000000" w:themeColor="text1"/>
          <w:sz w:val="24"/>
          <w:szCs w:val="24"/>
        </w:rPr>
        <w:t>mokymosi formą, būdą</w:t>
      </w:r>
      <w:r w:rsidR="006422A1" w:rsidRPr="00B4164A">
        <w:rPr>
          <w:color w:val="000000" w:themeColor="text1"/>
          <w:sz w:val="24"/>
          <w:szCs w:val="24"/>
        </w:rPr>
        <w:t>;</w:t>
      </w:r>
    </w:p>
    <w:p w14:paraId="5092CC73" w14:textId="205AB096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.3. </w:t>
      </w:r>
      <w:r w:rsidR="00A17B32" w:rsidRPr="00B4164A">
        <w:rPr>
          <w:color w:val="000000" w:themeColor="text1"/>
          <w:sz w:val="24"/>
          <w:szCs w:val="24"/>
        </w:rPr>
        <w:t xml:space="preserve">laisvai pasirinkti ir keisti bendrųjų ugdymo programų dalykų kursus, modulius, pasirenkamųjų dalykų bei neformaliojo švietimo programas tenkinančias jo </w:t>
      </w:r>
      <w:r w:rsidR="006D7575" w:rsidRPr="00B4164A">
        <w:rPr>
          <w:color w:val="000000" w:themeColor="text1"/>
          <w:sz w:val="24"/>
          <w:szCs w:val="24"/>
        </w:rPr>
        <w:t xml:space="preserve">saviugdos ir </w:t>
      </w:r>
      <w:r w:rsidR="00A17B32" w:rsidRPr="00B4164A">
        <w:rPr>
          <w:color w:val="000000" w:themeColor="text1"/>
          <w:sz w:val="24"/>
          <w:szCs w:val="24"/>
        </w:rPr>
        <w:t>saviraiškos poreikius;</w:t>
      </w:r>
    </w:p>
    <w:p w14:paraId="13FF8BFF" w14:textId="3AD87961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.4. </w:t>
      </w:r>
      <w:r w:rsidR="006422A1" w:rsidRPr="00B4164A">
        <w:rPr>
          <w:color w:val="000000" w:themeColor="text1"/>
          <w:spacing w:val="-1"/>
          <w:sz w:val="24"/>
          <w:szCs w:val="24"/>
        </w:rPr>
        <w:t xml:space="preserve">nutraukti mokymąsi, apie tai raštiškai pranešant </w:t>
      </w:r>
      <w:r w:rsidR="00B513D5" w:rsidRPr="00B4164A">
        <w:rPr>
          <w:color w:val="000000" w:themeColor="text1"/>
          <w:spacing w:val="-1"/>
          <w:sz w:val="24"/>
          <w:szCs w:val="24"/>
        </w:rPr>
        <w:t xml:space="preserve">Gimnazijos </w:t>
      </w:r>
      <w:r w:rsidR="006422A1" w:rsidRPr="00B4164A">
        <w:rPr>
          <w:color w:val="000000" w:themeColor="text1"/>
          <w:spacing w:val="-1"/>
          <w:sz w:val="24"/>
          <w:szCs w:val="24"/>
        </w:rPr>
        <w:t>direktoriui;</w:t>
      </w:r>
    </w:p>
    <w:p w14:paraId="5877EE06" w14:textId="7B78136C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.5. </w:t>
      </w:r>
      <w:r w:rsidR="006422A1" w:rsidRPr="00B4164A">
        <w:rPr>
          <w:color w:val="000000" w:themeColor="text1"/>
          <w:sz w:val="24"/>
          <w:szCs w:val="24"/>
        </w:rPr>
        <w:t xml:space="preserve">dalyvauti svarstant ugdymo proceso organizavimo klausimus; </w:t>
      </w:r>
    </w:p>
    <w:p w14:paraId="555A3CAF" w14:textId="2DE9FBEC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.6. </w:t>
      </w:r>
      <w:r w:rsidR="006422A1" w:rsidRPr="00B4164A">
        <w:rPr>
          <w:color w:val="000000" w:themeColor="text1"/>
          <w:sz w:val="24"/>
          <w:szCs w:val="24"/>
        </w:rPr>
        <w:t>gauti nešališką mokymosi pasiekimų įvertinimą, žinoti, pagal kokius kriterijus ir kaip vertinami jų pasiekimai;</w:t>
      </w:r>
    </w:p>
    <w:p w14:paraId="2DB3CFAB" w14:textId="1EB25E81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.7. </w:t>
      </w:r>
      <w:r w:rsidR="00A17B32" w:rsidRPr="00B4164A">
        <w:rPr>
          <w:color w:val="000000" w:themeColor="text1"/>
          <w:sz w:val="24"/>
          <w:szCs w:val="24"/>
        </w:rPr>
        <w:t xml:space="preserve">gauti informaciją apie </w:t>
      </w:r>
      <w:r w:rsidR="006422A1" w:rsidRPr="00B4164A">
        <w:rPr>
          <w:color w:val="000000" w:themeColor="text1"/>
          <w:sz w:val="24"/>
          <w:szCs w:val="24"/>
        </w:rPr>
        <w:t>savo mokymosi rezultatus, savo pasiekimų vertinimą ir kitą su mokymusi susijusią informaciją;</w:t>
      </w:r>
    </w:p>
    <w:p w14:paraId="2B1EA3DB" w14:textId="2C042B3F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.8. </w:t>
      </w:r>
      <w:r w:rsidR="006422A1" w:rsidRPr="00B4164A">
        <w:rPr>
          <w:color w:val="000000" w:themeColor="text1"/>
          <w:sz w:val="24"/>
          <w:szCs w:val="24"/>
        </w:rPr>
        <w:t>ga</w:t>
      </w:r>
      <w:r w:rsidR="00B513D5" w:rsidRPr="00B4164A">
        <w:rPr>
          <w:color w:val="000000" w:themeColor="text1"/>
          <w:sz w:val="24"/>
          <w:szCs w:val="24"/>
        </w:rPr>
        <w:t xml:space="preserve">uti </w:t>
      </w:r>
      <w:proofErr w:type="spellStart"/>
      <w:r w:rsidR="00B513D5" w:rsidRPr="00B4164A">
        <w:rPr>
          <w:color w:val="000000" w:themeColor="text1"/>
          <w:sz w:val="24"/>
          <w:szCs w:val="24"/>
        </w:rPr>
        <w:t>prisijungimus</w:t>
      </w:r>
      <w:proofErr w:type="spellEnd"/>
      <w:r w:rsidR="00B513D5" w:rsidRPr="00B4164A">
        <w:rPr>
          <w:color w:val="000000" w:themeColor="text1"/>
          <w:sz w:val="24"/>
          <w:szCs w:val="24"/>
        </w:rPr>
        <w:t xml:space="preserve"> prie elektroninio</w:t>
      </w:r>
      <w:r w:rsidR="006422A1" w:rsidRPr="00B4164A">
        <w:rPr>
          <w:color w:val="000000" w:themeColor="text1"/>
          <w:sz w:val="24"/>
          <w:szCs w:val="24"/>
        </w:rPr>
        <w:t xml:space="preserve"> dienyno, virtualių mokymosi aplinkų ir prie suteikto </w:t>
      </w:r>
      <w:r w:rsidR="00B513D5" w:rsidRPr="00B4164A">
        <w:rPr>
          <w:color w:val="000000" w:themeColor="text1"/>
          <w:sz w:val="24"/>
          <w:szCs w:val="24"/>
        </w:rPr>
        <w:t>Gimnazijos elektroninio</w:t>
      </w:r>
      <w:r w:rsidR="00A17B32" w:rsidRPr="00B4164A">
        <w:rPr>
          <w:color w:val="000000" w:themeColor="text1"/>
          <w:sz w:val="24"/>
          <w:szCs w:val="24"/>
        </w:rPr>
        <w:t xml:space="preserve"> </w:t>
      </w:r>
      <w:r w:rsidR="006422A1" w:rsidRPr="00B4164A">
        <w:rPr>
          <w:color w:val="000000" w:themeColor="text1"/>
          <w:sz w:val="24"/>
          <w:szCs w:val="24"/>
        </w:rPr>
        <w:t>pašto;</w:t>
      </w:r>
    </w:p>
    <w:p w14:paraId="3A5AE183" w14:textId="403E2A18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.9. </w:t>
      </w:r>
      <w:r w:rsidR="006422A1" w:rsidRPr="00B4164A">
        <w:rPr>
          <w:color w:val="000000" w:themeColor="text1"/>
          <w:sz w:val="24"/>
          <w:szCs w:val="24"/>
        </w:rPr>
        <w:t>siųsti asmens praš</w:t>
      </w:r>
      <w:r w:rsidR="00B513D5" w:rsidRPr="00B4164A">
        <w:rPr>
          <w:color w:val="000000" w:themeColor="text1"/>
          <w:sz w:val="24"/>
          <w:szCs w:val="24"/>
        </w:rPr>
        <w:t>ymus, sutikimus iš suteikto Gimnazijos</w:t>
      </w:r>
      <w:r w:rsidR="006422A1" w:rsidRPr="00B4164A">
        <w:rPr>
          <w:color w:val="000000" w:themeColor="text1"/>
          <w:sz w:val="24"/>
          <w:szCs w:val="24"/>
        </w:rPr>
        <w:t xml:space="preserve"> pašto; jie prilygsta pasirašytiems dokumentams;</w:t>
      </w:r>
    </w:p>
    <w:p w14:paraId="40315361" w14:textId="6DCBA9EF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.10. </w:t>
      </w:r>
      <w:r w:rsidR="006422A1" w:rsidRPr="00B4164A">
        <w:rPr>
          <w:color w:val="000000" w:themeColor="text1"/>
          <w:sz w:val="24"/>
          <w:szCs w:val="24"/>
        </w:rPr>
        <w:t xml:space="preserve">dalyvauti svarstant jo elgesį; </w:t>
      </w:r>
    </w:p>
    <w:p w14:paraId="43096D28" w14:textId="0A0EDAF9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.11. </w:t>
      </w:r>
      <w:r w:rsidR="006422A1" w:rsidRPr="00B4164A">
        <w:rPr>
          <w:color w:val="000000" w:themeColor="text1"/>
          <w:sz w:val="24"/>
          <w:szCs w:val="24"/>
        </w:rPr>
        <w:t xml:space="preserve">gauti socialinę, psichologinę, pedagoginę, profesinės karjeros planavimo pagalbą; </w:t>
      </w:r>
    </w:p>
    <w:p w14:paraId="7C654191" w14:textId="7A7B5ACF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.12. </w:t>
      </w:r>
      <w:r w:rsidR="00B513D5" w:rsidRPr="00B4164A">
        <w:rPr>
          <w:color w:val="000000" w:themeColor="text1"/>
          <w:sz w:val="24"/>
          <w:szCs w:val="24"/>
        </w:rPr>
        <w:t>dalyvauti Gimnazijos</w:t>
      </w:r>
      <w:r w:rsidR="006422A1" w:rsidRPr="00B4164A">
        <w:rPr>
          <w:color w:val="000000" w:themeColor="text1"/>
          <w:sz w:val="24"/>
          <w:szCs w:val="24"/>
        </w:rPr>
        <w:t xml:space="preserve"> savivaldoje; </w:t>
      </w:r>
    </w:p>
    <w:p w14:paraId="72FF5EF3" w14:textId="2E9207DF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.13. </w:t>
      </w:r>
      <w:r w:rsidR="006D7575" w:rsidRPr="00B4164A">
        <w:rPr>
          <w:color w:val="000000" w:themeColor="text1"/>
          <w:sz w:val="24"/>
          <w:szCs w:val="24"/>
        </w:rPr>
        <w:t>turėti</w:t>
      </w:r>
      <w:r w:rsidR="006422A1" w:rsidRPr="00B4164A">
        <w:rPr>
          <w:color w:val="000000" w:themeColor="text1"/>
          <w:sz w:val="24"/>
          <w:szCs w:val="24"/>
        </w:rPr>
        <w:t xml:space="preserve"> minties, sąžinės, žodžio, religijos laisvę; </w:t>
      </w:r>
    </w:p>
    <w:p w14:paraId="147F4639" w14:textId="5D68DD41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>.14.</w:t>
      </w:r>
      <w:r w:rsidR="006422A1" w:rsidRPr="00B4164A">
        <w:rPr>
          <w:color w:val="000000" w:themeColor="text1"/>
          <w:sz w:val="24"/>
          <w:szCs w:val="24"/>
        </w:rPr>
        <w:t xml:space="preserve"> puoselėti savo kalbą, kultūrą, papročius bei tradicijas; </w:t>
      </w:r>
    </w:p>
    <w:p w14:paraId="4D7A934B" w14:textId="5A5A5DE7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.15. </w:t>
      </w:r>
      <w:r w:rsidR="006422A1" w:rsidRPr="00B4164A">
        <w:rPr>
          <w:color w:val="000000" w:themeColor="text1"/>
          <w:sz w:val="24"/>
          <w:szCs w:val="24"/>
        </w:rPr>
        <w:t xml:space="preserve">turėti higienos reikalavimus atitinkančią darbo vietą, ugdytis sveikoje ir saugioje aplinkoje; </w:t>
      </w:r>
    </w:p>
    <w:p w14:paraId="3AF043C4" w14:textId="6A6E4DBA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.16. </w:t>
      </w:r>
      <w:r w:rsidR="006422A1" w:rsidRPr="00B4164A">
        <w:rPr>
          <w:color w:val="000000" w:themeColor="text1"/>
          <w:sz w:val="24"/>
          <w:szCs w:val="24"/>
        </w:rPr>
        <w:t>gauti informaciją apie</w:t>
      </w:r>
      <w:r w:rsidR="006D7575" w:rsidRPr="00B4164A">
        <w:rPr>
          <w:color w:val="000000" w:themeColor="text1"/>
          <w:sz w:val="24"/>
          <w:szCs w:val="24"/>
        </w:rPr>
        <w:t xml:space="preserve"> </w:t>
      </w:r>
      <w:r w:rsidR="00B513D5" w:rsidRPr="00B4164A">
        <w:rPr>
          <w:color w:val="000000" w:themeColor="text1"/>
          <w:sz w:val="24"/>
          <w:szCs w:val="24"/>
        </w:rPr>
        <w:t>Gimnazijoje</w:t>
      </w:r>
      <w:r w:rsidR="006422A1" w:rsidRPr="00B4164A">
        <w:rPr>
          <w:color w:val="000000" w:themeColor="text1"/>
          <w:sz w:val="24"/>
          <w:szCs w:val="24"/>
        </w:rPr>
        <w:t xml:space="preserve"> vykdomas formaliojo ir neformaliojo švietimo programas; </w:t>
      </w:r>
    </w:p>
    <w:p w14:paraId="57D76693" w14:textId="3F7871EE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.17. </w:t>
      </w:r>
      <w:r w:rsidR="006422A1" w:rsidRPr="00B4164A">
        <w:rPr>
          <w:color w:val="000000" w:themeColor="text1"/>
          <w:sz w:val="24"/>
          <w:szCs w:val="24"/>
        </w:rPr>
        <w:t xml:space="preserve">prisidėti prie </w:t>
      </w:r>
      <w:r w:rsidR="00B513D5" w:rsidRPr="00B4164A">
        <w:rPr>
          <w:color w:val="000000" w:themeColor="text1"/>
          <w:sz w:val="24"/>
          <w:szCs w:val="24"/>
        </w:rPr>
        <w:t>Gimnazijos</w:t>
      </w:r>
      <w:r w:rsidR="006D7575" w:rsidRPr="00B4164A">
        <w:rPr>
          <w:color w:val="000000" w:themeColor="text1"/>
          <w:sz w:val="24"/>
          <w:szCs w:val="24"/>
        </w:rPr>
        <w:t xml:space="preserve"> kultūros ir tradicijų</w:t>
      </w:r>
      <w:r w:rsidR="006422A1" w:rsidRPr="00B4164A">
        <w:rPr>
          <w:color w:val="000000" w:themeColor="text1"/>
          <w:sz w:val="24"/>
          <w:szCs w:val="24"/>
        </w:rPr>
        <w:t xml:space="preserve"> kūrimo </w:t>
      </w:r>
      <w:r w:rsidR="006D7575" w:rsidRPr="00B4164A">
        <w:rPr>
          <w:color w:val="000000" w:themeColor="text1"/>
          <w:sz w:val="24"/>
          <w:szCs w:val="24"/>
        </w:rPr>
        <w:t xml:space="preserve">ir puoselėjimo </w:t>
      </w:r>
      <w:r w:rsidR="006422A1" w:rsidRPr="00B4164A">
        <w:rPr>
          <w:color w:val="000000" w:themeColor="text1"/>
          <w:sz w:val="24"/>
          <w:szCs w:val="24"/>
        </w:rPr>
        <w:t xml:space="preserve">bei įvairiais būdais  </w:t>
      </w:r>
      <w:r w:rsidR="00B513D5" w:rsidRPr="00B4164A">
        <w:rPr>
          <w:color w:val="000000" w:themeColor="text1"/>
          <w:sz w:val="24"/>
          <w:szCs w:val="24"/>
        </w:rPr>
        <w:t>remti Gimnaziją</w:t>
      </w:r>
      <w:r w:rsidR="006422A1" w:rsidRPr="00B4164A">
        <w:rPr>
          <w:color w:val="000000" w:themeColor="text1"/>
          <w:sz w:val="24"/>
          <w:szCs w:val="24"/>
        </w:rPr>
        <w:t>;</w:t>
      </w:r>
    </w:p>
    <w:p w14:paraId="15DE095A" w14:textId="7ADF1052" w:rsidR="00DA0861" w:rsidRP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2</w:t>
      </w:r>
      <w:r w:rsidR="00B4164A">
        <w:rPr>
          <w:color w:val="000000" w:themeColor="text1"/>
          <w:sz w:val="24"/>
          <w:szCs w:val="24"/>
        </w:rPr>
        <w:t xml:space="preserve">.18. </w:t>
      </w:r>
      <w:r w:rsidR="00DA0861" w:rsidRPr="00B4164A">
        <w:rPr>
          <w:color w:val="000000" w:themeColor="text1"/>
          <w:sz w:val="24"/>
          <w:szCs w:val="24"/>
        </w:rPr>
        <w:t>būti paskatintam už gerą mo</w:t>
      </w:r>
      <w:r w:rsidR="00B513D5" w:rsidRPr="00B4164A">
        <w:rPr>
          <w:color w:val="000000" w:themeColor="text1"/>
          <w:sz w:val="24"/>
          <w:szCs w:val="24"/>
        </w:rPr>
        <w:t>kymąsi ir aktyvų dalyvavimą Gimnazijos</w:t>
      </w:r>
      <w:r w:rsidR="00DA0861" w:rsidRPr="00B4164A">
        <w:rPr>
          <w:color w:val="000000" w:themeColor="text1"/>
          <w:sz w:val="24"/>
          <w:szCs w:val="24"/>
        </w:rPr>
        <w:t xml:space="preserve"> bendruomenės gyvenime.</w:t>
      </w:r>
    </w:p>
    <w:p w14:paraId="02198D74" w14:textId="1AA5D741" w:rsidR="006422A1" w:rsidRPr="00B4164A" w:rsidRDefault="00B4164A" w:rsidP="00B4164A">
      <w:pPr>
        <w:shd w:val="clear" w:color="auto" w:fill="FFFFFF"/>
        <w:tabs>
          <w:tab w:val="left" w:pos="567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 w:rsidR="00A92AE3">
        <w:rPr>
          <w:color w:val="000000" w:themeColor="text1"/>
          <w:spacing w:val="-1"/>
          <w:sz w:val="24"/>
          <w:szCs w:val="24"/>
        </w:rPr>
        <w:t>3</w:t>
      </w:r>
      <w:r>
        <w:rPr>
          <w:color w:val="000000" w:themeColor="text1"/>
          <w:spacing w:val="-1"/>
          <w:sz w:val="24"/>
          <w:szCs w:val="24"/>
        </w:rPr>
        <w:t xml:space="preserve">. </w:t>
      </w:r>
      <w:r w:rsidR="006422A1" w:rsidRPr="00B4164A">
        <w:rPr>
          <w:color w:val="000000" w:themeColor="text1"/>
          <w:spacing w:val="-1"/>
          <w:sz w:val="24"/>
          <w:szCs w:val="24"/>
        </w:rPr>
        <w:t>Mokinių pareigos:</w:t>
      </w:r>
    </w:p>
    <w:p w14:paraId="02A061DA" w14:textId="1F2EC4AB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</w:t>
      </w:r>
      <w:r w:rsidR="00B4164A">
        <w:rPr>
          <w:color w:val="000000" w:themeColor="text1"/>
          <w:sz w:val="24"/>
          <w:szCs w:val="24"/>
        </w:rPr>
        <w:t xml:space="preserve">.1. </w:t>
      </w:r>
      <w:r w:rsidR="006422A1" w:rsidRPr="00B4164A">
        <w:rPr>
          <w:color w:val="000000" w:themeColor="text1"/>
          <w:sz w:val="24"/>
          <w:szCs w:val="24"/>
        </w:rPr>
        <w:t>la</w:t>
      </w:r>
      <w:r w:rsidR="00B223FF" w:rsidRPr="00B4164A">
        <w:rPr>
          <w:color w:val="000000" w:themeColor="text1"/>
          <w:sz w:val="24"/>
          <w:szCs w:val="24"/>
        </w:rPr>
        <w:t>ikyti</w:t>
      </w:r>
      <w:r w:rsidR="00B513D5" w:rsidRPr="00B4164A">
        <w:rPr>
          <w:color w:val="000000" w:themeColor="text1"/>
          <w:sz w:val="24"/>
          <w:szCs w:val="24"/>
        </w:rPr>
        <w:t>s Gimnazijos</w:t>
      </w:r>
      <w:r w:rsidR="00B223FF" w:rsidRPr="00B4164A">
        <w:rPr>
          <w:color w:val="000000" w:themeColor="text1"/>
          <w:sz w:val="24"/>
          <w:szCs w:val="24"/>
        </w:rPr>
        <w:t xml:space="preserve"> nuostatų,</w:t>
      </w:r>
      <w:r w:rsidR="006422A1" w:rsidRPr="00B4164A">
        <w:rPr>
          <w:color w:val="000000" w:themeColor="text1"/>
          <w:sz w:val="24"/>
          <w:szCs w:val="24"/>
        </w:rPr>
        <w:t xml:space="preserve"> mokymosi ir elgesio taisyklių,</w:t>
      </w:r>
      <w:r w:rsidR="00B513D5" w:rsidRPr="00B4164A">
        <w:rPr>
          <w:color w:val="000000" w:themeColor="text1"/>
          <w:sz w:val="24"/>
          <w:szCs w:val="24"/>
        </w:rPr>
        <w:t xml:space="preserve"> darbų saugos taisyklių,  Gimnazijos</w:t>
      </w:r>
      <w:r w:rsidR="00B223FF" w:rsidRPr="00B4164A">
        <w:rPr>
          <w:color w:val="000000" w:themeColor="text1"/>
          <w:sz w:val="24"/>
          <w:szCs w:val="24"/>
        </w:rPr>
        <w:t xml:space="preserve"> lankomumo apskaitos ir </w:t>
      </w:r>
      <w:r w:rsidR="006422A1" w:rsidRPr="00B4164A">
        <w:rPr>
          <w:color w:val="000000" w:themeColor="text1"/>
          <w:sz w:val="24"/>
          <w:szCs w:val="24"/>
        </w:rPr>
        <w:t>nelankymo prevencijos tvarkos aprašo reikalavimų;</w:t>
      </w:r>
    </w:p>
    <w:p w14:paraId="7D3170A8" w14:textId="4213BD90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.2. </w:t>
      </w:r>
      <w:r w:rsidR="006422A1" w:rsidRPr="00B4164A">
        <w:rPr>
          <w:color w:val="000000" w:themeColor="text1"/>
          <w:sz w:val="24"/>
          <w:szCs w:val="24"/>
        </w:rPr>
        <w:t xml:space="preserve">laikytis Mokymosi sutarties įsipareigojimų; </w:t>
      </w:r>
    </w:p>
    <w:p w14:paraId="07C91423" w14:textId="5E6FE730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.3. </w:t>
      </w:r>
      <w:r w:rsidR="00B513D5" w:rsidRPr="00B4164A">
        <w:rPr>
          <w:color w:val="000000" w:themeColor="text1"/>
          <w:spacing w:val="-1"/>
          <w:sz w:val="24"/>
          <w:szCs w:val="24"/>
        </w:rPr>
        <w:t>vykdyti Gimnazijos</w:t>
      </w:r>
      <w:r w:rsidR="006422A1" w:rsidRPr="00B4164A">
        <w:rPr>
          <w:color w:val="000000" w:themeColor="text1"/>
          <w:spacing w:val="-1"/>
          <w:sz w:val="24"/>
          <w:szCs w:val="24"/>
        </w:rPr>
        <w:t xml:space="preserve"> administracijos ir pedagoginio personalo reikalavimus, kurie tiesiogiai susiję </w:t>
      </w:r>
      <w:r w:rsidR="006422A1" w:rsidRPr="00B4164A">
        <w:rPr>
          <w:color w:val="000000" w:themeColor="text1"/>
          <w:sz w:val="24"/>
          <w:szCs w:val="24"/>
        </w:rPr>
        <w:t>su ugdymo proceso organizavimu, tvarkos palaikymu;</w:t>
      </w:r>
    </w:p>
    <w:p w14:paraId="6CD3522E" w14:textId="6A9D5906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.4. </w:t>
      </w:r>
      <w:r w:rsidR="006422A1" w:rsidRPr="00B4164A">
        <w:rPr>
          <w:color w:val="000000" w:themeColor="text1"/>
          <w:sz w:val="24"/>
          <w:szCs w:val="24"/>
        </w:rPr>
        <w:t>neperduoti tretiesiem</w:t>
      </w:r>
      <w:r w:rsidR="00B513D5" w:rsidRPr="00B4164A">
        <w:rPr>
          <w:color w:val="000000" w:themeColor="text1"/>
          <w:sz w:val="24"/>
          <w:szCs w:val="24"/>
        </w:rPr>
        <w:t>s asmenims prisijungimų prie elektroninio</w:t>
      </w:r>
      <w:r w:rsidR="006422A1" w:rsidRPr="00B4164A">
        <w:rPr>
          <w:color w:val="000000" w:themeColor="text1"/>
          <w:sz w:val="24"/>
          <w:szCs w:val="24"/>
        </w:rPr>
        <w:t xml:space="preserve"> dienyno, virtualių mokymo</w:t>
      </w:r>
      <w:r w:rsidR="00B513D5" w:rsidRPr="00B4164A">
        <w:rPr>
          <w:color w:val="000000" w:themeColor="text1"/>
          <w:sz w:val="24"/>
          <w:szCs w:val="24"/>
        </w:rPr>
        <w:t>si aplinkų ir prie suteikto Gimnazijos elektroninio</w:t>
      </w:r>
      <w:r w:rsidR="006422A1" w:rsidRPr="00B4164A">
        <w:rPr>
          <w:color w:val="000000" w:themeColor="text1"/>
          <w:sz w:val="24"/>
          <w:szCs w:val="24"/>
        </w:rPr>
        <w:t xml:space="preserve"> pašto, laikytis asmens duomenų apsaugos reikalavimų;</w:t>
      </w:r>
    </w:p>
    <w:p w14:paraId="78512FA2" w14:textId="55145AB5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.5. </w:t>
      </w:r>
      <w:r w:rsidR="006422A1" w:rsidRPr="00B4164A">
        <w:rPr>
          <w:color w:val="000000" w:themeColor="text1"/>
          <w:sz w:val="24"/>
          <w:szCs w:val="24"/>
        </w:rPr>
        <w:t>reguliariai lankyti pamokas</w:t>
      </w:r>
      <w:r w:rsidR="00A124D1" w:rsidRPr="00B4164A">
        <w:rPr>
          <w:color w:val="000000" w:themeColor="text1"/>
          <w:sz w:val="24"/>
          <w:szCs w:val="24"/>
        </w:rPr>
        <w:t xml:space="preserve"> ir/ar prisijungti prie nuotolinio mokymosi aplinkų</w:t>
      </w:r>
      <w:r w:rsidR="006422A1" w:rsidRPr="00B4164A">
        <w:rPr>
          <w:color w:val="000000" w:themeColor="text1"/>
          <w:sz w:val="24"/>
          <w:szCs w:val="24"/>
        </w:rPr>
        <w:t>;</w:t>
      </w:r>
    </w:p>
    <w:p w14:paraId="27EAD1EE" w14:textId="36BD6DB6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.6. </w:t>
      </w:r>
      <w:r w:rsidR="006422A1" w:rsidRPr="00B4164A">
        <w:rPr>
          <w:color w:val="000000" w:themeColor="text1"/>
          <w:spacing w:val="-1"/>
          <w:sz w:val="24"/>
          <w:szCs w:val="24"/>
        </w:rPr>
        <w:t xml:space="preserve">nedelsiant pranešti administracijai apie </w:t>
      </w:r>
      <w:r w:rsidR="00A124D1" w:rsidRPr="00B4164A">
        <w:rPr>
          <w:color w:val="000000" w:themeColor="text1"/>
          <w:spacing w:val="-1"/>
          <w:sz w:val="24"/>
          <w:szCs w:val="24"/>
        </w:rPr>
        <w:t xml:space="preserve">patyčių atvejį ir/ar </w:t>
      </w:r>
      <w:r w:rsidR="006422A1" w:rsidRPr="00B4164A">
        <w:rPr>
          <w:color w:val="000000" w:themeColor="text1"/>
          <w:spacing w:val="-1"/>
          <w:sz w:val="24"/>
          <w:szCs w:val="24"/>
        </w:rPr>
        <w:t xml:space="preserve">nelaimingą atsitikimą </w:t>
      </w:r>
      <w:r w:rsidR="00B513D5" w:rsidRPr="00B4164A">
        <w:rPr>
          <w:color w:val="000000" w:themeColor="text1"/>
          <w:spacing w:val="-1"/>
          <w:sz w:val="24"/>
          <w:szCs w:val="24"/>
        </w:rPr>
        <w:t>Gimnazijoje</w:t>
      </w:r>
      <w:r w:rsidR="006422A1" w:rsidRPr="00B4164A">
        <w:rPr>
          <w:color w:val="000000" w:themeColor="text1"/>
          <w:spacing w:val="-1"/>
          <w:sz w:val="24"/>
          <w:szCs w:val="24"/>
        </w:rPr>
        <w:t>, kurio liudininkais buvo arba per kurį patys nukentėjo;</w:t>
      </w:r>
    </w:p>
    <w:p w14:paraId="319081D9" w14:textId="01F8A19D" w:rsidR="00B4164A" w:rsidRDefault="00B4164A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</w:r>
      <w:r w:rsidR="00A92AE3">
        <w:rPr>
          <w:color w:val="000000" w:themeColor="text1"/>
          <w:spacing w:val="-1"/>
          <w:sz w:val="24"/>
          <w:szCs w:val="24"/>
        </w:rPr>
        <w:t>3</w:t>
      </w:r>
      <w:r>
        <w:rPr>
          <w:color w:val="000000" w:themeColor="text1"/>
          <w:spacing w:val="-1"/>
          <w:sz w:val="24"/>
          <w:szCs w:val="24"/>
        </w:rPr>
        <w:t xml:space="preserve">.7. </w:t>
      </w:r>
      <w:r w:rsidR="006422A1" w:rsidRPr="00B4164A">
        <w:rPr>
          <w:color w:val="000000" w:themeColor="text1"/>
          <w:sz w:val="24"/>
          <w:szCs w:val="24"/>
        </w:rPr>
        <w:t>pagal savo gebėjimus ir poreikius stropiai mokytis;</w:t>
      </w:r>
    </w:p>
    <w:p w14:paraId="593593A8" w14:textId="5F04048D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.8. </w:t>
      </w:r>
      <w:r w:rsidR="006422A1" w:rsidRPr="00B4164A">
        <w:rPr>
          <w:color w:val="000000" w:themeColor="text1"/>
          <w:sz w:val="24"/>
          <w:szCs w:val="24"/>
        </w:rPr>
        <w:t xml:space="preserve">tausoti </w:t>
      </w:r>
      <w:r w:rsidR="00B513D5" w:rsidRPr="00B4164A">
        <w:rPr>
          <w:color w:val="000000" w:themeColor="text1"/>
          <w:sz w:val="24"/>
          <w:szCs w:val="24"/>
        </w:rPr>
        <w:t>Gimnazijos</w:t>
      </w:r>
      <w:r w:rsidR="006422A1" w:rsidRPr="00B4164A">
        <w:rPr>
          <w:color w:val="000000" w:themeColor="text1"/>
          <w:sz w:val="24"/>
          <w:szCs w:val="24"/>
        </w:rPr>
        <w:t xml:space="preserve"> turtą, o jį sugadinus,  atlyginti </w:t>
      </w:r>
      <w:r w:rsidR="00A124D1" w:rsidRPr="00B4164A">
        <w:rPr>
          <w:color w:val="000000" w:themeColor="text1"/>
          <w:sz w:val="24"/>
          <w:szCs w:val="24"/>
        </w:rPr>
        <w:t>centrui</w:t>
      </w:r>
      <w:r w:rsidR="006422A1" w:rsidRPr="00B4164A">
        <w:rPr>
          <w:color w:val="000000" w:themeColor="text1"/>
          <w:sz w:val="24"/>
          <w:szCs w:val="24"/>
        </w:rPr>
        <w:t xml:space="preserve"> padarytą žalą pagal Civilinį kodeks</w:t>
      </w:r>
      <w:r w:rsidR="00B4164A">
        <w:rPr>
          <w:color w:val="000000" w:themeColor="text1"/>
          <w:sz w:val="24"/>
          <w:szCs w:val="24"/>
        </w:rPr>
        <w:t>ą;</w:t>
      </w:r>
    </w:p>
    <w:p w14:paraId="67E1394E" w14:textId="5567A1C8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</w:t>
      </w:r>
      <w:r w:rsidR="00B4164A">
        <w:rPr>
          <w:color w:val="000000" w:themeColor="text1"/>
          <w:sz w:val="24"/>
          <w:szCs w:val="24"/>
        </w:rPr>
        <w:t xml:space="preserve">.9. </w:t>
      </w:r>
      <w:r w:rsidR="006422A1" w:rsidRPr="00B4164A">
        <w:rPr>
          <w:color w:val="000000" w:themeColor="text1"/>
          <w:sz w:val="24"/>
          <w:szCs w:val="24"/>
        </w:rPr>
        <w:t xml:space="preserve">talkinti </w:t>
      </w:r>
      <w:r w:rsidR="00B513D5" w:rsidRPr="00B4164A">
        <w:rPr>
          <w:color w:val="000000" w:themeColor="text1"/>
          <w:sz w:val="24"/>
          <w:szCs w:val="24"/>
        </w:rPr>
        <w:t>Gimnazijai</w:t>
      </w:r>
      <w:r w:rsidR="006422A1" w:rsidRPr="00B4164A">
        <w:rPr>
          <w:color w:val="000000" w:themeColor="text1"/>
          <w:sz w:val="24"/>
          <w:szCs w:val="24"/>
        </w:rPr>
        <w:t xml:space="preserve"> organizuojant renginius;</w:t>
      </w:r>
    </w:p>
    <w:p w14:paraId="66051980" w14:textId="1D77D430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.10. </w:t>
      </w:r>
      <w:r w:rsidR="006422A1" w:rsidRPr="00B4164A">
        <w:rPr>
          <w:color w:val="000000" w:themeColor="text1"/>
          <w:sz w:val="24"/>
          <w:szCs w:val="24"/>
        </w:rPr>
        <w:t>apsirūpinti individualiomis mokymosi priemonėmis;</w:t>
      </w:r>
    </w:p>
    <w:p w14:paraId="1A58B12E" w14:textId="2FA09186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.11. </w:t>
      </w:r>
      <w:r w:rsidR="006422A1" w:rsidRPr="00B4164A">
        <w:rPr>
          <w:color w:val="000000" w:themeColor="text1"/>
          <w:sz w:val="24"/>
          <w:szCs w:val="24"/>
        </w:rPr>
        <w:t>laiku atsiskaityti su biblioteka;</w:t>
      </w:r>
    </w:p>
    <w:p w14:paraId="0A77D97F" w14:textId="32E8AAD9" w:rsid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.12. </w:t>
      </w:r>
      <w:r w:rsidR="006422A1" w:rsidRPr="00B4164A">
        <w:rPr>
          <w:color w:val="000000" w:themeColor="text1"/>
          <w:sz w:val="24"/>
          <w:szCs w:val="24"/>
        </w:rPr>
        <w:t>gerbti save, kitus mokinius bei pedagoginį ir nepedagoginį personalą;</w:t>
      </w:r>
    </w:p>
    <w:p w14:paraId="4EAA944E" w14:textId="7561B493" w:rsidR="00B4164A" w:rsidRDefault="00B4164A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</w:r>
      <w:r w:rsidR="00A92AE3">
        <w:rPr>
          <w:color w:val="000000" w:themeColor="text1"/>
          <w:spacing w:val="-1"/>
          <w:sz w:val="24"/>
          <w:szCs w:val="24"/>
        </w:rPr>
        <w:t>3</w:t>
      </w:r>
      <w:r>
        <w:rPr>
          <w:color w:val="000000" w:themeColor="text1"/>
          <w:spacing w:val="-1"/>
          <w:sz w:val="24"/>
          <w:szCs w:val="24"/>
        </w:rPr>
        <w:t xml:space="preserve">.13. </w:t>
      </w:r>
      <w:r w:rsidR="00B513D5" w:rsidRPr="00B4164A">
        <w:rPr>
          <w:color w:val="000000" w:themeColor="text1"/>
          <w:sz w:val="24"/>
          <w:szCs w:val="24"/>
        </w:rPr>
        <w:t>nepažeisti kitų Gimnazijos</w:t>
      </w:r>
      <w:r w:rsidR="006422A1" w:rsidRPr="00B4164A">
        <w:rPr>
          <w:color w:val="000000" w:themeColor="text1"/>
          <w:sz w:val="24"/>
          <w:szCs w:val="24"/>
        </w:rPr>
        <w:t xml:space="preserve"> bendruomenės narių teisės į asmens duomenų saugumą;</w:t>
      </w:r>
    </w:p>
    <w:p w14:paraId="10A4FC6D" w14:textId="7F43B28A" w:rsidR="006422A1" w:rsidRPr="00B4164A" w:rsidRDefault="00A92AE3" w:rsidP="00B4164A">
      <w:pPr>
        <w:shd w:val="clear" w:color="auto" w:fill="FFFFFF"/>
        <w:tabs>
          <w:tab w:val="left" w:pos="624"/>
          <w:tab w:val="left" w:pos="851"/>
        </w:tabs>
        <w:jc w:val="both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ab/>
      </w:r>
      <w:r>
        <w:rPr>
          <w:color w:val="000000" w:themeColor="text1"/>
          <w:spacing w:val="-1"/>
          <w:sz w:val="24"/>
          <w:szCs w:val="24"/>
        </w:rPr>
        <w:tab/>
        <w:t>3</w:t>
      </w:r>
      <w:r w:rsidR="00B4164A">
        <w:rPr>
          <w:color w:val="000000" w:themeColor="text1"/>
          <w:spacing w:val="-1"/>
          <w:sz w:val="24"/>
          <w:szCs w:val="24"/>
        </w:rPr>
        <w:t xml:space="preserve">.14. </w:t>
      </w:r>
      <w:r w:rsidR="006422A1" w:rsidRPr="00B4164A">
        <w:rPr>
          <w:color w:val="000000" w:themeColor="text1"/>
          <w:sz w:val="24"/>
          <w:szCs w:val="24"/>
        </w:rPr>
        <w:t>gerbti valstybinę, savo gimtąją kalbą ir kultūrą, kitas kalbas ir kultūras.</w:t>
      </w:r>
    </w:p>
    <w:p w14:paraId="55800BEE" w14:textId="54E29C6B" w:rsidR="009167DE" w:rsidRDefault="00A92AE3" w:rsidP="009167DE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4</w:t>
      </w:r>
      <w:r w:rsidR="009167DE">
        <w:rPr>
          <w:color w:val="000000" w:themeColor="text1"/>
          <w:sz w:val="24"/>
          <w:szCs w:val="24"/>
        </w:rPr>
        <w:t xml:space="preserve">. </w:t>
      </w:r>
      <w:r w:rsidR="006422A1" w:rsidRPr="009167DE">
        <w:rPr>
          <w:color w:val="000000" w:themeColor="text1"/>
          <w:sz w:val="24"/>
          <w:szCs w:val="24"/>
        </w:rPr>
        <w:t>Mokiniams draudžiama:</w:t>
      </w:r>
    </w:p>
    <w:p w14:paraId="5363C810" w14:textId="4DD5D58C" w:rsidR="009167DE" w:rsidRDefault="009167DE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A92AE3">
        <w:rPr>
          <w:color w:val="000000" w:themeColor="text1"/>
          <w:sz w:val="24"/>
          <w:szCs w:val="24"/>
        </w:rPr>
        <w:tab/>
        <w:t>4</w:t>
      </w:r>
      <w:r>
        <w:rPr>
          <w:color w:val="000000" w:themeColor="text1"/>
          <w:sz w:val="24"/>
          <w:szCs w:val="24"/>
        </w:rPr>
        <w:t xml:space="preserve">.1. </w:t>
      </w:r>
      <w:r w:rsidR="006422A1" w:rsidRPr="009167DE">
        <w:rPr>
          <w:color w:val="000000" w:themeColor="text1"/>
          <w:sz w:val="24"/>
          <w:szCs w:val="24"/>
        </w:rPr>
        <w:t>atsivesti pašalinius asmenis į centrą;</w:t>
      </w:r>
    </w:p>
    <w:p w14:paraId="35A7BB6D" w14:textId="2B704BF0" w:rsidR="009167DE" w:rsidRDefault="00A92AE3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</w:t>
      </w:r>
      <w:r w:rsidR="009167DE">
        <w:rPr>
          <w:color w:val="000000" w:themeColor="text1"/>
          <w:sz w:val="24"/>
          <w:szCs w:val="24"/>
        </w:rPr>
        <w:t xml:space="preserve">.2. </w:t>
      </w:r>
      <w:r w:rsidR="00B513D5" w:rsidRPr="009167DE">
        <w:rPr>
          <w:color w:val="000000" w:themeColor="text1"/>
          <w:sz w:val="24"/>
          <w:szCs w:val="24"/>
        </w:rPr>
        <w:t>naudoti Gimnazijos elektroninį</w:t>
      </w:r>
      <w:r w:rsidR="006422A1" w:rsidRPr="009167DE">
        <w:rPr>
          <w:color w:val="000000" w:themeColor="text1"/>
          <w:sz w:val="24"/>
          <w:szCs w:val="24"/>
        </w:rPr>
        <w:t xml:space="preserve"> </w:t>
      </w:r>
      <w:r w:rsidR="00B513D5" w:rsidRPr="009167DE">
        <w:rPr>
          <w:color w:val="000000" w:themeColor="text1"/>
          <w:sz w:val="24"/>
          <w:szCs w:val="24"/>
        </w:rPr>
        <w:t>paštą, interneto prieigą ar Gimnazijos</w:t>
      </w:r>
      <w:r w:rsidR="006422A1" w:rsidRPr="009167DE">
        <w:rPr>
          <w:color w:val="000000" w:themeColor="text1"/>
          <w:sz w:val="24"/>
          <w:szCs w:val="24"/>
        </w:rPr>
        <w:t xml:space="preserve"> suteiktas IKT priemones asmeniniams, komerciniams tikslams, piktybinei ir šalies įstatymais draudžiamai veiklai;</w:t>
      </w:r>
    </w:p>
    <w:p w14:paraId="63073BFA" w14:textId="0A6E90E6" w:rsidR="009167DE" w:rsidRDefault="00A92AE3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</w:t>
      </w:r>
      <w:r w:rsidR="009167DE">
        <w:rPr>
          <w:color w:val="000000" w:themeColor="text1"/>
          <w:sz w:val="24"/>
          <w:szCs w:val="24"/>
        </w:rPr>
        <w:t xml:space="preserve">.3. </w:t>
      </w:r>
      <w:r w:rsidR="006422A1" w:rsidRPr="009167DE">
        <w:rPr>
          <w:color w:val="000000" w:themeColor="text1"/>
          <w:sz w:val="24"/>
          <w:szCs w:val="24"/>
        </w:rPr>
        <w:t>per pamokas naudotis mobiliuoju telefonu ir kitokiomis ryšio priemonėmis asmeniniais reikalais;</w:t>
      </w:r>
    </w:p>
    <w:p w14:paraId="306AE674" w14:textId="05FED2C6" w:rsidR="009167DE" w:rsidRDefault="00A92AE3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</w:t>
      </w:r>
      <w:r w:rsidR="009167DE">
        <w:rPr>
          <w:color w:val="000000" w:themeColor="text1"/>
          <w:sz w:val="24"/>
          <w:szCs w:val="24"/>
        </w:rPr>
        <w:t xml:space="preserve">.4. </w:t>
      </w:r>
      <w:r w:rsidR="006422A1" w:rsidRPr="009167DE">
        <w:rPr>
          <w:color w:val="000000" w:themeColor="text1"/>
          <w:sz w:val="24"/>
          <w:szCs w:val="24"/>
        </w:rPr>
        <w:t xml:space="preserve">ateiti į </w:t>
      </w:r>
      <w:r w:rsidR="0016718C" w:rsidRPr="009167DE">
        <w:rPr>
          <w:color w:val="000000" w:themeColor="text1"/>
          <w:sz w:val="24"/>
          <w:szCs w:val="24"/>
        </w:rPr>
        <w:t>Gimnaziją</w:t>
      </w:r>
      <w:r w:rsidR="006422A1" w:rsidRPr="009167DE">
        <w:rPr>
          <w:color w:val="000000" w:themeColor="text1"/>
          <w:sz w:val="24"/>
          <w:szCs w:val="24"/>
        </w:rPr>
        <w:t xml:space="preserve"> neblaiviems ar apsvaigusiems nuo psichotropinių medžiagų;</w:t>
      </w:r>
    </w:p>
    <w:p w14:paraId="57DF9575" w14:textId="1460498A" w:rsidR="009167DE" w:rsidRDefault="00A92AE3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4</w:t>
      </w:r>
      <w:r w:rsidR="009167DE">
        <w:rPr>
          <w:color w:val="000000" w:themeColor="text1"/>
          <w:sz w:val="24"/>
          <w:szCs w:val="24"/>
        </w:rPr>
        <w:t xml:space="preserve">.5. </w:t>
      </w:r>
      <w:r w:rsidR="0016718C" w:rsidRPr="009167DE">
        <w:rPr>
          <w:color w:val="000000" w:themeColor="text1"/>
          <w:sz w:val="24"/>
          <w:szCs w:val="24"/>
        </w:rPr>
        <w:t>atsinešti ir/ar vartoti Gimnaziją</w:t>
      </w:r>
      <w:r w:rsidR="004F6AEF" w:rsidRPr="009167DE">
        <w:rPr>
          <w:color w:val="000000" w:themeColor="text1"/>
          <w:sz w:val="24"/>
          <w:szCs w:val="24"/>
        </w:rPr>
        <w:t xml:space="preserve"> alkoholį</w:t>
      </w:r>
      <w:r w:rsidR="006422A1" w:rsidRPr="009167DE">
        <w:rPr>
          <w:color w:val="000000" w:themeColor="text1"/>
          <w:sz w:val="24"/>
          <w:szCs w:val="24"/>
        </w:rPr>
        <w:t xml:space="preserve"> ir kitas psichotropines medžiagas.</w:t>
      </w:r>
    </w:p>
    <w:p w14:paraId="0CF7A1D8" w14:textId="4FFA9E4F" w:rsidR="009167DE" w:rsidRDefault="00A92AE3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5</w:t>
      </w:r>
      <w:r w:rsidR="009167DE">
        <w:rPr>
          <w:color w:val="000000" w:themeColor="text1"/>
          <w:sz w:val="24"/>
          <w:szCs w:val="24"/>
        </w:rPr>
        <w:t xml:space="preserve">. </w:t>
      </w:r>
      <w:r w:rsidR="0016718C" w:rsidRPr="009167DE">
        <w:rPr>
          <w:color w:val="000000" w:themeColor="text1"/>
          <w:sz w:val="24"/>
          <w:szCs w:val="24"/>
        </w:rPr>
        <w:t>Gimnazijoje</w:t>
      </w:r>
      <w:r w:rsidR="00A93998" w:rsidRPr="009167DE">
        <w:rPr>
          <w:color w:val="000000" w:themeColor="text1"/>
          <w:sz w:val="24"/>
          <w:szCs w:val="24"/>
        </w:rPr>
        <w:t xml:space="preserve"> netoleruojamas t</w:t>
      </w:r>
      <w:r w:rsidR="00E35838" w:rsidRPr="009167DE">
        <w:rPr>
          <w:color w:val="000000" w:themeColor="text1"/>
          <w:sz w:val="24"/>
          <w:szCs w:val="24"/>
        </w:rPr>
        <w:t>o</w:t>
      </w:r>
      <w:r w:rsidR="00A93998" w:rsidRPr="009167DE">
        <w:rPr>
          <w:color w:val="000000" w:themeColor="text1"/>
          <w:sz w:val="24"/>
          <w:szCs w:val="24"/>
        </w:rPr>
        <w:t>ks mokinio</w:t>
      </w:r>
      <w:r w:rsidR="00D132D6" w:rsidRPr="009167DE">
        <w:rPr>
          <w:color w:val="000000" w:themeColor="text1"/>
          <w:sz w:val="24"/>
          <w:szCs w:val="24"/>
        </w:rPr>
        <w:t xml:space="preserve"> elgesys, kai</w:t>
      </w:r>
      <w:r w:rsidR="00A93998" w:rsidRPr="009167DE">
        <w:rPr>
          <w:color w:val="000000" w:themeColor="text1"/>
          <w:sz w:val="24"/>
          <w:szCs w:val="24"/>
        </w:rPr>
        <w:t xml:space="preserve"> </w:t>
      </w:r>
      <w:r w:rsidR="00D132D6" w:rsidRPr="009167DE">
        <w:rPr>
          <w:color w:val="000000" w:themeColor="text1"/>
          <w:sz w:val="24"/>
          <w:szCs w:val="24"/>
        </w:rPr>
        <w:t xml:space="preserve">skleidžiama ar kitaip pritariama </w:t>
      </w:r>
      <w:proofErr w:type="spellStart"/>
      <w:r w:rsidR="00D132D6" w:rsidRPr="009167DE">
        <w:rPr>
          <w:color w:val="000000" w:themeColor="text1"/>
          <w:sz w:val="24"/>
          <w:szCs w:val="24"/>
        </w:rPr>
        <w:t>homofobijos</w:t>
      </w:r>
      <w:proofErr w:type="spellEnd"/>
      <w:r w:rsidR="00D132D6" w:rsidRPr="009167DE">
        <w:rPr>
          <w:color w:val="000000" w:themeColor="text1"/>
          <w:sz w:val="24"/>
          <w:szCs w:val="24"/>
        </w:rPr>
        <w:t>, rasizmo,</w:t>
      </w:r>
      <w:r w:rsidR="005D54F9" w:rsidRPr="009167DE">
        <w:rPr>
          <w:color w:val="000000" w:themeColor="text1"/>
          <w:sz w:val="24"/>
          <w:szCs w:val="24"/>
        </w:rPr>
        <w:t xml:space="preserve"> </w:t>
      </w:r>
      <w:r w:rsidR="00D132D6" w:rsidRPr="009167DE">
        <w:rPr>
          <w:color w:val="000000" w:themeColor="text1"/>
          <w:sz w:val="24"/>
          <w:szCs w:val="24"/>
        </w:rPr>
        <w:t>antisemitizmo ir kitokioms diskriminacinėms idėjoms ar apraiškoms.</w:t>
      </w:r>
    </w:p>
    <w:p w14:paraId="23739F76" w14:textId="5274C8BC" w:rsidR="0096321D" w:rsidRPr="009167DE" w:rsidRDefault="00A92AE3" w:rsidP="009167DE">
      <w:pPr>
        <w:shd w:val="clear" w:color="auto" w:fill="FFFFFF"/>
        <w:tabs>
          <w:tab w:val="left" w:pos="567"/>
          <w:tab w:val="left" w:pos="851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6</w:t>
      </w:r>
      <w:r w:rsidR="009167DE">
        <w:rPr>
          <w:color w:val="000000" w:themeColor="text1"/>
          <w:sz w:val="24"/>
          <w:szCs w:val="24"/>
        </w:rPr>
        <w:t xml:space="preserve">. </w:t>
      </w:r>
      <w:r w:rsidR="0016718C" w:rsidRPr="009167DE">
        <w:rPr>
          <w:color w:val="000000" w:themeColor="text1"/>
          <w:sz w:val="24"/>
          <w:szCs w:val="24"/>
        </w:rPr>
        <w:t xml:space="preserve">Gimnazijoje </w:t>
      </w:r>
      <w:r w:rsidR="005D54F9" w:rsidRPr="009167DE">
        <w:rPr>
          <w:color w:val="000000" w:themeColor="text1"/>
          <w:sz w:val="24"/>
          <w:szCs w:val="24"/>
        </w:rPr>
        <w:t>netol</w:t>
      </w:r>
      <w:r w:rsidR="00AA74F1" w:rsidRPr="009167DE">
        <w:rPr>
          <w:color w:val="000000" w:themeColor="text1"/>
          <w:sz w:val="24"/>
          <w:szCs w:val="24"/>
        </w:rPr>
        <w:t xml:space="preserve">eruojamas </w:t>
      </w:r>
      <w:r w:rsidR="00C00E12" w:rsidRPr="009167DE">
        <w:rPr>
          <w:color w:val="000000" w:themeColor="text1"/>
          <w:sz w:val="24"/>
          <w:szCs w:val="24"/>
        </w:rPr>
        <w:t xml:space="preserve">ir </w:t>
      </w:r>
      <w:r w:rsidR="00AA74F1" w:rsidRPr="009167DE">
        <w:rPr>
          <w:color w:val="000000" w:themeColor="text1"/>
          <w:sz w:val="24"/>
          <w:szCs w:val="24"/>
        </w:rPr>
        <w:t>t</w:t>
      </w:r>
      <w:r w:rsidR="00C00E12" w:rsidRPr="009167DE">
        <w:rPr>
          <w:color w:val="000000" w:themeColor="text1"/>
          <w:sz w:val="24"/>
          <w:szCs w:val="24"/>
        </w:rPr>
        <w:t>o</w:t>
      </w:r>
      <w:r w:rsidR="00AA74F1" w:rsidRPr="009167DE">
        <w:rPr>
          <w:color w:val="000000" w:themeColor="text1"/>
          <w:sz w:val="24"/>
          <w:szCs w:val="24"/>
        </w:rPr>
        <w:t>ks mokinio</w:t>
      </w:r>
      <w:r w:rsidR="00D132D6" w:rsidRPr="009167DE">
        <w:rPr>
          <w:color w:val="000000" w:themeColor="text1"/>
          <w:sz w:val="24"/>
          <w:szCs w:val="24"/>
        </w:rPr>
        <w:t xml:space="preserve"> elgesys, kai skleidžiama ar kitaip pritariama propagandinėms Lietuvai priešiškų jėgų nuostatoms, pateisinančioms žmogaus teisių pažeidimus, karo nusikaltimus</w:t>
      </w:r>
      <w:r w:rsidR="00C00E12" w:rsidRPr="009167DE">
        <w:rPr>
          <w:color w:val="000000" w:themeColor="text1"/>
          <w:sz w:val="24"/>
          <w:szCs w:val="24"/>
        </w:rPr>
        <w:t>.</w:t>
      </w:r>
    </w:p>
    <w:p w14:paraId="20F8A37F" w14:textId="77777777" w:rsidR="00E95971" w:rsidRPr="00B4164A" w:rsidRDefault="00E95971" w:rsidP="00E95971">
      <w:pPr>
        <w:pStyle w:val="Sraopastraipa"/>
        <w:ind w:left="360"/>
        <w:rPr>
          <w:color w:val="000000" w:themeColor="text1"/>
          <w:sz w:val="24"/>
          <w:szCs w:val="24"/>
        </w:rPr>
      </w:pPr>
    </w:p>
    <w:p w14:paraId="7882B1CD" w14:textId="062A508A" w:rsidR="00671EA3" w:rsidRDefault="009167DE" w:rsidP="009167D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III. </w:t>
      </w:r>
      <w:r w:rsidR="00671EA3" w:rsidRPr="009167DE">
        <w:rPr>
          <w:b/>
          <w:color w:val="000000" w:themeColor="text1"/>
          <w:sz w:val="24"/>
          <w:szCs w:val="24"/>
        </w:rPr>
        <w:t>MOKINIO SKATINIMO PRIEMONĖS</w:t>
      </w:r>
    </w:p>
    <w:p w14:paraId="5C4DBF72" w14:textId="77777777" w:rsidR="009167DE" w:rsidRDefault="009167DE" w:rsidP="009167DE">
      <w:pPr>
        <w:jc w:val="both"/>
        <w:rPr>
          <w:b/>
          <w:color w:val="000000" w:themeColor="text1"/>
          <w:sz w:val="24"/>
          <w:szCs w:val="24"/>
        </w:rPr>
      </w:pPr>
    </w:p>
    <w:p w14:paraId="1ED19B71" w14:textId="7BFCB5CD" w:rsidR="009167DE" w:rsidRDefault="00A92AE3" w:rsidP="00DC7D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 w:rsidRPr="009167DE">
        <w:rPr>
          <w:color w:val="000000" w:themeColor="text1"/>
          <w:sz w:val="24"/>
          <w:szCs w:val="24"/>
        </w:rPr>
        <w:t>.</w:t>
      </w:r>
      <w:r w:rsidR="009167DE">
        <w:rPr>
          <w:b/>
          <w:color w:val="000000" w:themeColor="text1"/>
          <w:sz w:val="24"/>
          <w:szCs w:val="24"/>
        </w:rPr>
        <w:t xml:space="preserve"> </w:t>
      </w:r>
      <w:r w:rsidR="00671EA3" w:rsidRPr="009167DE">
        <w:rPr>
          <w:color w:val="000000" w:themeColor="text1"/>
          <w:sz w:val="24"/>
          <w:szCs w:val="24"/>
        </w:rPr>
        <w:t xml:space="preserve">Mokinys gali būti skatinamas už: </w:t>
      </w:r>
    </w:p>
    <w:p w14:paraId="37FF7977" w14:textId="59FB53CC" w:rsidR="009167DE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>
        <w:rPr>
          <w:color w:val="000000" w:themeColor="text1"/>
          <w:sz w:val="24"/>
          <w:szCs w:val="24"/>
        </w:rPr>
        <w:t xml:space="preserve">.2. </w:t>
      </w:r>
      <w:r w:rsidR="00671EA3" w:rsidRPr="009167DE">
        <w:rPr>
          <w:color w:val="000000" w:themeColor="text1"/>
          <w:sz w:val="24"/>
          <w:szCs w:val="24"/>
        </w:rPr>
        <w:t>puikų ir labai gerą mokymąsi;</w:t>
      </w:r>
    </w:p>
    <w:p w14:paraId="049CB66E" w14:textId="1A2DB1BC" w:rsidR="009167DE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>
        <w:rPr>
          <w:color w:val="000000" w:themeColor="text1"/>
          <w:sz w:val="24"/>
          <w:szCs w:val="24"/>
        </w:rPr>
        <w:t xml:space="preserve">.3. </w:t>
      </w:r>
      <w:r w:rsidR="00671EA3" w:rsidRPr="009167DE">
        <w:rPr>
          <w:color w:val="000000" w:themeColor="text1"/>
          <w:sz w:val="24"/>
          <w:szCs w:val="24"/>
        </w:rPr>
        <w:t>mandagų elgesį;</w:t>
      </w:r>
    </w:p>
    <w:p w14:paraId="39536C70" w14:textId="5DEC969D" w:rsidR="009167DE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>
        <w:rPr>
          <w:color w:val="000000" w:themeColor="text1"/>
          <w:sz w:val="24"/>
          <w:szCs w:val="24"/>
        </w:rPr>
        <w:t xml:space="preserve">.4. </w:t>
      </w:r>
      <w:r w:rsidR="00671EA3" w:rsidRPr="009167DE">
        <w:rPr>
          <w:color w:val="000000" w:themeColor="text1"/>
          <w:sz w:val="24"/>
          <w:szCs w:val="24"/>
        </w:rPr>
        <w:t>Gimnazijos vardo garsinimą;</w:t>
      </w:r>
    </w:p>
    <w:p w14:paraId="0BB9149A" w14:textId="1A32FB09" w:rsidR="009167DE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>
        <w:rPr>
          <w:color w:val="000000" w:themeColor="text1"/>
          <w:sz w:val="24"/>
          <w:szCs w:val="24"/>
        </w:rPr>
        <w:t xml:space="preserve">.5. </w:t>
      </w:r>
      <w:r w:rsidR="00671EA3" w:rsidRPr="009167DE">
        <w:rPr>
          <w:color w:val="000000" w:themeColor="text1"/>
          <w:sz w:val="24"/>
          <w:szCs w:val="24"/>
        </w:rPr>
        <w:t>pasiekimus olimpiadose, konkursuose, varžybose, konferencijose ar kt. renginiuose;</w:t>
      </w:r>
    </w:p>
    <w:p w14:paraId="78DB2DD9" w14:textId="5EFDAD32" w:rsidR="009167DE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>
        <w:rPr>
          <w:color w:val="000000" w:themeColor="text1"/>
          <w:sz w:val="24"/>
          <w:szCs w:val="24"/>
        </w:rPr>
        <w:t xml:space="preserve">.6. </w:t>
      </w:r>
      <w:r w:rsidR="00671EA3" w:rsidRPr="009167DE">
        <w:rPr>
          <w:color w:val="000000" w:themeColor="text1"/>
          <w:sz w:val="24"/>
          <w:szCs w:val="24"/>
        </w:rPr>
        <w:t>aktyvią veiklą klasės savivaldoje;</w:t>
      </w:r>
    </w:p>
    <w:p w14:paraId="40BD8BFC" w14:textId="0374746E" w:rsidR="00671EA3" w:rsidRPr="009167DE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9167DE">
        <w:rPr>
          <w:color w:val="000000" w:themeColor="text1"/>
          <w:sz w:val="24"/>
          <w:szCs w:val="24"/>
        </w:rPr>
        <w:t xml:space="preserve">.7. </w:t>
      </w:r>
      <w:r w:rsidR="00671EA3" w:rsidRPr="009167DE">
        <w:rPr>
          <w:color w:val="000000" w:themeColor="text1"/>
          <w:sz w:val="24"/>
          <w:szCs w:val="24"/>
        </w:rPr>
        <w:t>pagalbą klasės auklėtojui, mokytojams, pagalbos specialistams.</w:t>
      </w:r>
    </w:p>
    <w:p w14:paraId="2313E388" w14:textId="50AD6067" w:rsidR="00D73FB1" w:rsidRDefault="00A92AE3" w:rsidP="00DC7D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9167DE">
        <w:rPr>
          <w:color w:val="000000" w:themeColor="text1"/>
          <w:sz w:val="24"/>
          <w:szCs w:val="24"/>
        </w:rPr>
        <w:t xml:space="preserve">. </w:t>
      </w:r>
      <w:r w:rsidR="00671EA3" w:rsidRPr="009167DE">
        <w:rPr>
          <w:color w:val="000000" w:themeColor="text1"/>
          <w:sz w:val="24"/>
          <w:szCs w:val="24"/>
        </w:rPr>
        <w:t>Mokinio skatinimo priemonės:</w:t>
      </w:r>
    </w:p>
    <w:p w14:paraId="23A89540" w14:textId="6C2F799F" w:rsidR="00D73FB1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73FB1">
        <w:rPr>
          <w:color w:val="000000" w:themeColor="text1"/>
          <w:sz w:val="24"/>
          <w:szCs w:val="24"/>
        </w:rPr>
        <w:t xml:space="preserve">.1. </w:t>
      </w:r>
      <w:r w:rsidR="00671EA3" w:rsidRPr="00D73FB1">
        <w:rPr>
          <w:color w:val="000000" w:themeColor="text1"/>
          <w:sz w:val="24"/>
          <w:szCs w:val="24"/>
        </w:rPr>
        <w:t>žodinė padėka, pagyrimas;</w:t>
      </w:r>
    </w:p>
    <w:p w14:paraId="72505527" w14:textId="7ADDEA4C" w:rsidR="00D73FB1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73FB1">
        <w:rPr>
          <w:color w:val="000000" w:themeColor="text1"/>
          <w:sz w:val="24"/>
          <w:szCs w:val="24"/>
        </w:rPr>
        <w:t xml:space="preserve">.2. </w:t>
      </w:r>
      <w:r w:rsidR="00671EA3" w:rsidRPr="00D73FB1">
        <w:rPr>
          <w:color w:val="000000" w:themeColor="text1"/>
          <w:sz w:val="24"/>
          <w:szCs w:val="24"/>
        </w:rPr>
        <w:t>pagyrimas elektroniniame dienyne;</w:t>
      </w:r>
    </w:p>
    <w:p w14:paraId="60A67B78" w14:textId="4B894287" w:rsidR="00D73FB1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73FB1">
        <w:rPr>
          <w:color w:val="000000" w:themeColor="text1"/>
          <w:sz w:val="24"/>
          <w:szCs w:val="24"/>
        </w:rPr>
        <w:t xml:space="preserve">.3. </w:t>
      </w:r>
      <w:r w:rsidR="00671EA3" w:rsidRPr="00D73FB1">
        <w:rPr>
          <w:color w:val="000000" w:themeColor="text1"/>
          <w:sz w:val="24"/>
          <w:szCs w:val="24"/>
        </w:rPr>
        <w:t>mokytojo, klasės auklėtojo, pagalbos mokiniui specialisto padėkos raštas;</w:t>
      </w:r>
    </w:p>
    <w:p w14:paraId="3269BED7" w14:textId="11C5F147" w:rsidR="00D73FB1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73FB1">
        <w:rPr>
          <w:color w:val="000000" w:themeColor="text1"/>
          <w:sz w:val="24"/>
          <w:szCs w:val="24"/>
        </w:rPr>
        <w:t xml:space="preserve">.4. </w:t>
      </w:r>
      <w:r w:rsidR="00671EA3" w:rsidRPr="00D73FB1">
        <w:rPr>
          <w:color w:val="000000" w:themeColor="text1"/>
          <w:sz w:val="24"/>
          <w:szCs w:val="24"/>
        </w:rPr>
        <w:t>Gimnazijos direktoriaus padėkos raštas;</w:t>
      </w:r>
    </w:p>
    <w:p w14:paraId="679B906C" w14:textId="6BD960CD" w:rsidR="00D73FB1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73FB1">
        <w:rPr>
          <w:color w:val="000000" w:themeColor="text1"/>
          <w:sz w:val="24"/>
          <w:szCs w:val="24"/>
        </w:rPr>
        <w:t xml:space="preserve">.5. </w:t>
      </w:r>
      <w:r w:rsidR="00671EA3" w:rsidRPr="00D73FB1">
        <w:rPr>
          <w:color w:val="000000" w:themeColor="text1"/>
          <w:sz w:val="24"/>
          <w:szCs w:val="24"/>
        </w:rPr>
        <w:t>vieša padėka Gimnazijos internetinėje svetainėje, informaciniame stende (mokiniui sutikus);</w:t>
      </w:r>
    </w:p>
    <w:p w14:paraId="5170F03D" w14:textId="5A4A3BD7" w:rsidR="00D73FB1" w:rsidRDefault="00A92AE3" w:rsidP="00DC7D83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D73FB1">
        <w:rPr>
          <w:color w:val="000000" w:themeColor="text1"/>
          <w:sz w:val="24"/>
          <w:szCs w:val="24"/>
        </w:rPr>
        <w:t xml:space="preserve">.6. </w:t>
      </w:r>
      <w:r w:rsidR="00671EA3" w:rsidRPr="00D73FB1">
        <w:rPr>
          <w:color w:val="000000" w:themeColor="text1"/>
          <w:sz w:val="24"/>
          <w:szCs w:val="24"/>
        </w:rPr>
        <w:t>padėkos raštas nepilnamečio mokinio tėvams Gimnazijos direktoriaus įsakymu.</w:t>
      </w:r>
    </w:p>
    <w:p w14:paraId="2ECB45C3" w14:textId="34EE568D" w:rsidR="00D73FB1" w:rsidRDefault="00A92AE3" w:rsidP="00DC7D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D73FB1">
        <w:rPr>
          <w:color w:val="000000" w:themeColor="text1"/>
          <w:sz w:val="24"/>
          <w:szCs w:val="24"/>
        </w:rPr>
        <w:t xml:space="preserve">. </w:t>
      </w:r>
      <w:r w:rsidR="00671EA3" w:rsidRPr="00D73FB1">
        <w:rPr>
          <w:color w:val="000000" w:themeColor="text1"/>
          <w:sz w:val="24"/>
          <w:szCs w:val="24"/>
        </w:rPr>
        <w:t xml:space="preserve">Mokiniai gali būti skatinami iš karto po laimėjimo, pasibaigus pusmečiui, mokslo metams, renginiuose, per klasės valandėles ir kt. </w:t>
      </w:r>
    </w:p>
    <w:p w14:paraId="0624022E" w14:textId="6447F060" w:rsidR="00D73FB1" w:rsidRDefault="00A92AE3" w:rsidP="00DC7D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D73FB1">
        <w:rPr>
          <w:color w:val="000000" w:themeColor="text1"/>
          <w:sz w:val="24"/>
          <w:szCs w:val="24"/>
        </w:rPr>
        <w:t xml:space="preserve">. </w:t>
      </w:r>
      <w:r w:rsidR="00671EA3" w:rsidRPr="00D73FB1">
        <w:rPr>
          <w:color w:val="000000" w:themeColor="text1"/>
          <w:sz w:val="24"/>
          <w:szCs w:val="24"/>
        </w:rPr>
        <w:t>S</w:t>
      </w:r>
      <w:r w:rsidR="00E96519" w:rsidRPr="00D73FB1">
        <w:rPr>
          <w:color w:val="000000" w:themeColor="text1"/>
          <w:sz w:val="24"/>
          <w:szCs w:val="24"/>
        </w:rPr>
        <w:t>katinti mokinį žodžiu gali klasės auklėtoj</w:t>
      </w:r>
      <w:r w:rsidR="00671EA3" w:rsidRPr="00D73FB1">
        <w:rPr>
          <w:color w:val="000000" w:themeColor="text1"/>
          <w:sz w:val="24"/>
          <w:szCs w:val="24"/>
        </w:rPr>
        <w:t xml:space="preserve">as, mokytojai, pagalbos mokiniui specialistai, administracija. </w:t>
      </w:r>
    </w:p>
    <w:p w14:paraId="370B96E1" w14:textId="7EE6EAF0" w:rsidR="00E96519" w:rsidRPr="00D73FB1" w:rsidRDefault="00A92AE3" w:rsidP="00DC7D83">
      <w:pPr>
        <w:ind w:firstLine="567"/>
        <w:jc w:val="both"/>
        <w:rPr>
          <w:rStyle w:val="Grietas"/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D73FB1">
        <w:rPr>
          <w:color w:val="000000" w:themeColor="text1"/>
          <w:sz w:val="24"/>
          <w:szCs w:val="24"/>
        </w:rPr>
        <w:t xml:space="preserve">. </w:t>
      </w:r>
      <w:r w:rsidR="00671EA3" w:rsidRPr="00D73FB1">
        <w:rPr>
          <w:color w:val="000000" w:themeColor="text1"/>
          <w:sz w:val="24"/>
          <w:szCs w:val="24"/>
        </w:rPr>
        <w:t>Siūlyti s</w:t>
      </w:r>
      <w:r w:rsidR="00E96519" w:rsidRPr="00D73FB1">
        <w:rPr>
          <w:color w:val="000000" w:themeColor="text1"/>
          <w:sz w:val="24"/>
          <w:szCs w:val="24"/>
        </w:rPr>
        <w:t>katinti mokinį raštu gali klasės auklėtojas, mokytojas</w:t>
      </w:r>
      <w:r w:rsidR="00671EA3" w:rsidRPr="00D73FB1">
        <w:rPr>
          <w:color w:val="000000" w:themeColor="text1"/>
          <w:sz w:val="24"/>
          <w:szCs w:val="24"/>
        </w:rPr>
        <w:t xml:space="preserve"> </w:t>
      </w:r>
      <w:r w:rsidR="00E96519" w:rsidRPr="00D73FB1">
        <w:rPr>
          <w:color w:val="000000" w:themeColor="text1"/>
          <w:sz w:val="24"/>
          <w:szCs w:val="24"/>
        </w:rPr>
        <w:t>pateikdamas</w:t>
      </w:r>
      <w:r w:rsidR="00671EA3" w:rsidRPr="00D73FB1">
        <w:rPr>
          <w:color w:val="000000" w:themeColor="text1"/>
          <w:sz w:val="24"/>
          <w:szCs w:val="24"/>
        </w:rPr>
        <w:t xml:space="preserve"> </w:t>
      </w:r>
      <w:r w:rsidR="00E96519" w:rsidRPr="00D73FB1">
        <w:rPr>
          <w:color w:val="000000" w:themeColor="text1"/>
          <w:sz w:val="24"/>
          <w:szCs w:val="24"/>
        </w:rPr>
        <w:t xml:space="preserve">Gimnazijos </w:t>
      </w:r>
      <w:r w:rsidR="00671EA3" w:rsidRPr="00D73FB1">
        <w:rPr>
          <w:color w:val="000000" w:themeColor="text1"/>
          <w:sz w:val="24"/>
          <w:szCs w:val="24"/>
        </w:rPr>
        <w:t>direktoriui rekomendaciją, kurioje nurodo, už kokius pasiekimus ir kokį paskatinimo būdą siūlo.</w:t>
      </w:r>
    </w:p>
    <w:p w14:paraId="410408C5" w14:textId="18984252" w:rsidR="00E95971" w:rsidRPr="00D73FB1" w:rsidRDefault="00D73FB1" w:rsidP="00D73FB1">
      <w:pPr>
        <w:pStyle w:val="Sraopastraipa"/>
        <w:ind w:left="1800"/>
        <w:rPr>
          <w:color w:val="000000" w:themeColor="text1"/>
          <w:sz w:val="24"/>
          <w:szCs w:val="24"/>
        </w:rPr>
      </w:pPr>
      <w:r>
        <w:rPr>
          <w:rStyle w:val="Grietas"/>
          <w:color w:val="000000" w:themeColor="text1"/>
          <w:sz w:val="24"/>
          <w:szCs w:val="24"/>
          <w:shd w:val="clear" w:color="auto" w:fill="FFFFFF"/>
        </w:rPr>
        <w:lastRenderedPageBreak/>
        <w:t xml:space="preserve">III. </w:t>
      </w:r>
      <w:r w:rsidR="00E95971" w:rsidRPr="00D73FB1">
        <w:rPr>
          <w:rStyle w:val="Grietas"/>
          <w:color w:val="000000" w:themeColor="text1"/>
          <w:sz w:val="24"/>
          <w:szCs w:val="24"/>
          <w:shd w:val="clear" w:color="auto" w:fill="FFFFFF"/>
        </w:rPr>
        <w:t>ATSAKOMYBĖ UŽ ELGESIO TAISYKLIŲ PAŽEIDIMUS</w:t>
      </w:r>
    </w:p>
    <w:p w14:paraId="40E9BB3F" w14:textId="77777777" w:rsidR="00E95971" w:rsidRPr="00E95971" w:rsidRDefault="00E95971" w:rsidP="00E95971">
      <w:pPr>
        <w:pStyle w:val="Sraopastraipa"/>
        <w:ind w:left="360"/>
        <w:rPr>
          <w:sz w:val="24"/>
          <w:szCs w:val="24"/>
        </w:rPr>
      </w:pPr>
    </w:p>
    <w:p w14:paraId="04105CC9" w14:textId="73B537EC" w:rsidR="00D73FB1" w:rsidRPr="00D73FB1" w:rsidRDefault="00A92AE3" w:rsidP="00D73FB1">
      <w:pPr>
        <w:pStyle w:val="Betarp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73FB1" w:rsidRPr="00D73FB1">
        <w:rPr>
          <w:sz w:val="24"/>
          <w:szCs w:val="24"/>
        </w:rPr>
        <w:t xml:space="preserve">. </w:t>
      </w:r>
      <w:r w:rsidR="00E95971" w:rsidRPr="00D73FB1">
        <w:rPr>
          <w:sz w:val="24"/>
          <w:szCs w:val="24"/>
        </w:rPr>
        <w:t xml:space="preserve">Visi Gimnazijos </w:t>
      </w:r>
      <w:r w:rsidR="00051311" w:rsidRPr="00D73FB1">
        <w:rPr>
          <w:sz w:val="24"/>
          <w:szCs w:val="24"/>
        </w:rPr>
        <w:t xml:space="preserve"> mokiniai privalo laikytis Taisyklių, apie jų pažeidimus klasės auklėtojas</w:t>
      </w:r>
      <w:r w:rsidR="00E95971" w:rsidRPr="00D73FB1">
        <w:rPr>
          <w:sz w:val="24"/>
          <w:szCs w:val="24"/>
        </w:rPr>
        <w:t xml:space="preserve"> privalo informuoti </w:t>
      </w:r>
      <w:r w:rsidR="00051311" w:rsidRPr="00D73FB1">
        <w:rPr>
          <w:sz w:val="24"/>
          <w:szCs w:val="24"/>
        </w:rPr>
        <w:t>nepilnamečių m</w:t>
      </w:r>
      <w:r w:rsidR="004C0D57">
        <w:rPr>
          <w:sz w:val="24"/>
          <w:szCs w:val="24"/>
        </w:rPr>
        <w:t>okinių  tėvus (globėjus, rūpinto</w:t>
      </w:r>
      <w:r w:rsidR="00051311" w:rsidRPr="00D73FB1">
        <w:rPr>
          <w:sz w:val="24"/>
          <w:szCs w:val="24"/>
        </w:rPr>
        <w:t>jus)</w:t>
      </w:r>
      <w:r w:rsidR="00E95971" w:rsidRPr="00D73FB1">
        <w:rPr>
          <w:sz w:val="24"/>
          <w:szCs w:val="24"/>
        </w:rPr>
        <w:t>.</w:t>
      </w:r>
    </w:p>
    <w:p w14:paraId="116B6C74" w14:textId="1BE203D6" w:rsidR="00D73FB1" w:rsidRPr="00D73FB1" w:rsidRDefault="00A92AE3" w:rsidP="00D73FB1">
      <w:pPr>
        <w:pStyle w:val="Betarp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73FB1" w:rsidRPr="00D73FB1">
        <w:rPr>
          <w:sz w:val="24"/>
          <w:szCs w:val="24"/>
        </w:rPr>
        <w:t xml:space="preserve">. </w:t>
      </w:r>
      <w:r w:rsidR="00B4164A" w:rsidRPr="00D73FB1">
        <w:rPr>
          <w:sz w:val="24"/>
          <w:szCs w:val="24"/>
        </w:rPr>
        <w:t xml:space="preserve">Mokiniai pažeidę </w:t>
      </w:r>
      <w:r w:rsidR="00051311" w:rsidRPr="00D73FB1">
        <w:rPr>
          <w:sz w:val="24"/>
          <w:szCs w:val="24"/>
        </w:rPr>
        <w:t>T</w:t>
      </w:r>
      <w:r w:rsidR="00E95971" w:rsidRPr="00D73FB1">
        <w:rPr>
          <w:sz w:val="24"/>
          <w:szCs w:val="24"/>
        </w:rPr>
        <w:t>aisykles, gali būti svarstomi klasių susirink</w:t>
      </w:r>
      <w:r w:rsidR="00051311" w:rsidRPr="00D73FB1">
        <w:rPr>
          <w:sz w:val="24"/>
          <w:szCs w:val="24"/>
        </w:rPr>
        <w:t xml:space="preserve">imuose, </w:t>
      </w:r>
      <w:proofErr w:type="spellStart"/>
      <w:r w:rsidR="00051311" w:rsidRPr="00D73FB1">
        <w:rPr>
          <w:sz w:val="24"/>
          <w:szCs w:val="24"/>
        </w:rPr>
        <w:t>direkciniuose</w:t>
      </w:r>
      <w:proofErr w:type="spellEnd"/>
      <w:r w:rsidR="00051311" w:rsidRPr="00D73FB1">
        <w:rPr>
          <w:sz w:val="24"/>
          <w:szCs w:val="24"/>
        </w:rPr>
        <w:t xml:space="preserve"> ir mokytoj</w:t>
      </w:r>
      <w:r w:rsidR="00E95971" w:rsidRPr="00D73FB1">
        <w:rPr>
          <w:sz w:val="24"/>
          <w:szCs w:val="24"/>
        </w:rPr>
        <w:t>ų tarybos posėdžiuose.</w:t>
      </w:r>
    </w:p>
    <w:p w14:paraId="24FB0980" w14:textId="14BB5D1A" w:rsidR="004F6AEF" w:rsidRPr="00D73FB1" w:rsidRDefault="00A92AE3" w:rsidP="00D73FB1">
      <w:pPr>
        <w:pStyle w:val="Betarp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73FB1" w:rsidRPr="00D73FB1">
        <w:rPr>
          <w:sz w:val="24"/>
          <w:szCs w:val="24"/>
        </w:rPr>
        <w:t xml:space="preserve">. </w:t>
      </w:r>
      <w:r w:rsidR="006422A1" w:rsidRPr="00D73FB1">
        <w:rPr>
          <w:sz w:val="24"/>
          <w:szCs w:val="24"/>
        </w:rPr>
        <w:t xml:space="preserve">Nesilaikantiems šių taisyklių gali būti skiriamos </w:t>
      </w:r>
      <w:r w:rsidR="00972283" w:rsidRPr="00D73FB1">
        <w:rPr>
          <w:sz w:val="24"/>
          <w:szCs w:val="24"/>
        </w:rPr>
        <w:t>nuobaudos</w:t>
      </w:r>
      <w:r w:rsidR="00490D7A" w:rsidRPr="00D73FB1">
        <w:rPr>
          <w:sz w:val="24"/>
          <w:szCs w:val="24"/>
        </w:rPr>
        <w:t>:</w:t>
      </w:r>
      <w:r w:rsidR="00972283" w:rsidRPr="00D73FB1">
        <w:rPr>
          <w:sz w:val="24"/>
          <w:szCs w:val="24"/>
        </w:rPr>
        <w:t xml:space="preserve"> </w:t>
      </w:r>
      <w:r w:rsidR="004F6AEF" w:rsidRPr="00D73FB1">
        <w:rPr>
          <w:sz w:val="24"/>
          <w:szCs w:val="24"/>
        </w:rPr>
        <w:t>įspėjimas</w:t>
      </w:r>
      <w:r w:rsidR="00972283" w:rsidRPr="00D73FB1">
        <w:rPr>
          <w:sz w:val="24"/>
          <w:szCs w:val="24"/>
        </w:rPr>
        <w:t xml:space="preserve">, </w:t>
      </w:r>
      <w:r w:rsidR="004F6AEF" w:rsidRPr="00D73FB1">
        <w:rPr>
          <w:sz w:val="24"/>
          <w:szCs w:val="24"/>
        </w:rPr>
        <w:t>braukimas iš sąrašų</w:t>
      </w:r>
      <w:r w:rsidR="00972283" w:rsidRPr="00D73FB1">
        <w:rPr>
          <w:sz w:val="24"/>
          <w:szCs w:val="24"/>
        </w:rPr>
        <w:t>.</w:t>
      </w:r>
    </w:p>
    <w:p w14:paraId="3A6BB8A4" w14:textId="7A49AB13" w:rsidR="006422A1" w:rsidRDefault="00E73D3D" w:rsidP="00051311">
      <w:pPr>
        <w:shd w:val="clear" w:color="auto" w:fill="FFFFFF"/>
        <w:tabs>
          <w:tab w:val="left" w:pos="610"/>
        </w:tabs>
        <w:jc w:val="both"/>
      </w:pPr>
      <w:r w:rsidRPr="0046789F">
        <w:rPr>
          <w:sz w:val="24"/>
          <w:szCs w:val="24"/>
          <w:highlight w:val="yellow"/>
        </w:rPr>
        <w:t xml:space="preserve"> </w:t>
      </w:r>
    </w:p>
    <w:sectPr w:rsidR="006422A1" w:rsidSect="00DC7D8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D7F"/>
    <w:multiLevelType w:val="hybridMultilevel"/>
    <w:tmpl w:val="D55CA4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032"/>
    <w:multiLevelType w:val="singleLevel"/>
    <w:tmpl w:val="5C36F710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E302B1"/>
    <w:multiLevelType w:val="singleLevel"/>
    <w:tmpl w:val="DB5E601A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941C0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048EB"/>
    <w:multiLevelType w:val="multilevel"/>
    <w:tmpl w:val="26F871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12A90608"/>
    <w:multiLevelType w:val="hybridMultilevel"/>
    <w:tmpl w:val="5218F4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7DCF"/>
    <w:multiLevelType w:val="hybridMultilevel"/>
    <w:tmpl w:val="5DE45F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3F9A"/>
    <w:multiLevelType w:val="multilevel"/>
    <w:tmpl w:val="54A6F2B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415"/>
        </w:tabs>
        <w:ind w:left="41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  <w:color w:val="000000"/>
      </w:rPr>
    </w:lvl>
  </w:abstractNum>
  <w:abstractNum w:abstractNumId="8" w15:restartNumberingAfterBreak="0">
    <w:nsid w:val="2C5E55BB"/>
    <w:multiLevelType w:val="hybridMultilevel"/>
    <w:tmpl w:val="429CC5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6558"/>
    <w:multiLevelType w:val="hybridMultilevel"/>
    <w:tmpl w:val="65F4D9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74604"/>
    <w:multiLevelType w:val="multilevel"/>
    <w:tmpl w:val="916A2A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0"/>
      </w:rPr>
    </w:lvl>
  </w:abstractNum>
  <w:abstractNum w:abstractNumId="11" w15:restartNumberingAfterBreak="0">
    <w:nsid w:val="5CD341E7"/>
    <w:multiLevelType w:val="hybridMultilevel"/>
    <w:tmpl w:val="1DF6E650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FC4451"/>
    <w:multiLevelType w:val="multilevel"/>
    <w:tmpl w:val="25F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95845"/>
    <w:multiLevelType w:val="hybridMultilevel"/>
    <w:tmpl w:val="CB46C436"/>
    <w:lvl w:ilvl="0" w:tplc="47BC7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797E"/>
    <w:multiLevelType w:val="multilevel"/>
    <w:tmpl w:val="5922E730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15"/>
        </w:tabs>
        <w:ind w:left="4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5" w15:restartNumberingAfterBreak="0">
    <w:nsid w:val="66D70959"/>
    <w:multiLevelType w:val="hybridMultilevel"/>
    <w:tmpl w:val="685ACA56"/>
    <w:lvl w:ilvl="0" w:tplc="97E6FE32">
      <w:start w:val="3"/>
      <w:numFmt w:val="upperRoman"/>
      <w:lvlText w:val="%1."/>
      <w:lvlJc w:val="left"/>
      <w:pPr>
        <w:ind w:left="1800" w:hanging="720"/>
      </w:pPr>
      <w:rPr>
        <w:rFonts w:ascii="Archivo Narrow" w:hAnsi="Archivo Narrow" w:hint="default"/>
        <w:b/>
        <w:color w:val="4D4D4D"/>
        <w:sz w:val="21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897F9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065DC3"/>
    <w:multiLevelType w:val="multilevel"/>
    <w:tmpl w:val="03B6B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CB3E98"/>
    <w:multiLevelType w:val="singleLevel"/>
    <w:tmpl w:val="0D3AC794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7"/>
  </w:num>
  <w:num w:numId="5">
    <w:abstractNumId w:val="14"/>
  </w:num>
  <w:num w:numId="6">
    <w:abstractNumId w:val="10"/>
  </w:num>
  <w:num w:numId="7">
    <w:abstractNumId w:val="16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0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9C"/>
    <w:rsid w:val="00000A96"/>
    <w:rsid w:val="00035F7D"/>
    <w:rsid w:val="00051311"/>
    <w:rsid w:val="0016718C"/>
    <w:rsid w:val="0024348B"/>
    <w:rsid w:val="00395059"/>
    <w:rsid w:val="00431BD5"/>
    <w:rsid w:val="0046789F"/>
    <w:rsid w:val="00490D7A"/>
    <w:rsid w:val="004C0D57"/>
    <w:rsid w:val="004F3C18"/>
    <w:rsid w:val="004F6AEF"/>
    <w:rsid w:val="005A5919"/>
    <w:rsid w:val="005D54F9"/>
    <w:rsid w:val="006422A1"/>
    <w:rsid w:val="00655842"/>
    <w:rsid w:val="00671EA3"/>
    <w:rsid w:val="006D4A79"/>
    <w:rsid w:val="006D7575"/>
    <w:rsid w:val="008611FD"/>
    <w:rsid w:val="00863036"/>
    <w:rsid w:val="009167DE"/>
    <w:rsid w:val="0096321D"/>
    <w:rsid w:val="00972283"/>
    <w:rsid w:val="009D4337"/>
    <w:rsid w:val="00A124D1"/>
    <w:rsid w:val="00A17B32"/>
    <w:rsid w:val="00A92AE3"/>
    <w:rsid w:val="00A93998"/>
    <w:rsid w:val="00AA74F1"/>
    <w:rsid w:val="00AE019C"/>
    <w:rsid w:val="00B223FF"/>
    <w:rsid w:val="00B4164A"/>
    <w:rsid w:val="00B513D5"/>
    <w:rsid w:val="00B77993"/>
    <w:rsid w:val="00BF0025"/>
    <w:rsid w:val="00C00E12"/>
    <w:rsid w:val="00C61B89"/>
    <w:rsid w:val="00D132D6"/>
    <w:rsid w:val="00D73FB1"/>
    <w:rsid w:val="00DA0861"/>
    <w:rsid w:val="00DC7D83"/>
    <w:rsid w:val="00E35838"/>
    <w:rsid w:val="00E73D3D"/>
    <w:rsid w:val="00E95971"/>
    <w:rsid w:val="00E96519"/>
    <w:rsid w:val="00E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A6B"/>
  <w15:chartTrackingRefBased/>
  <w15:docId w15:val="{581A1CE3-3D32-459D-AE94-11DEF07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2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22A1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95971"/>
    <w:rPr>
      <w:b/>
      <w:bCs/>
    </w:rPr>
  </w:style>
  <w:style w:type="paragraph" w:styleId="Betarp">
    <w:name w:val="No Spacing"/>
    <w:uiPriority w:val="1"/>
    <w:qFormat/>
    <w:rsid w:val="00D7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3915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birute.kubilinskiene@gmail.com</dc:creator>
  <cp:keywords/>
  <dc:description/>
  <cp:lastModifiedBy>„Windows“ vartotojas</cp:lastModifiedBy>
  <cp:revision>37</cp:revision>
  <dcterms:created xsi:type="dcterms:W3CDTF">2020-09-29T15:21:00Z</dcterms:created>
  <dcterms:modified xsi:type="dcterms:W3CDTF">2024-03-19T14:55:00Z</dcterms:modified>
</cp:coreProperties>
</file>